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A" w:rsidRDefault="00164CFA" w:rsidP="00725529">
      <w:pPr>
        <w:pStyle w:val="NoteHead"/>
        <w:spacing w:before="0" w:after="120"/>
        <w:rPr>
          <w:b w:val="0"/>
          <w:smallCaps w:val="0"/>
          <w:sz w:val="28"/>
          <w:szCs w:val="28"/>
        </w:rPr>
      </w:pPr>
    </w:p>
    <w:p w:rsidR="00777131" w:rsidRPr="00124AD2" w:rsidRDefault="005442E6" w:rsidP="005442E6">
      <w:pPr>
        <w:pStyle w:val="CoverTitle"/>
        <w:framePr w:w="0" w:hSpace="0" w:vSpace="0" w:wrap="auto" w:vAnchor="margin" w:xAlign="left" w:yAlign="inline" w:anchorLock="1"/>
        <w:ind w:left="5240" w:hanging="845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Azonosító szám: HU07PA16-A1-2013</w:t>
      </w:r>
    </w:p>
    <w:p w:rsidR="00777131" w:rsidRDefault="00777131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mallCaps/>
          <w:sz w:val="40"/>
          <w:szCs w:val="40"/>
        </w:rPr>
      </w:pPr>
    </w:p>
    <w:p w:rsidR="00777131" w:rsidRDefault="00777131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mallCaps/>
          <w:sz w:val="40"/>
          <w:szCs w:val="40"/>
        </w:rPr>
      </w:pPr>
    </w:p>
    <w:p w:rsidR="00777131" w:rsidRDefault="00777131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mallCaps/>
          <w:sz w:val="40"/>
          <w:szCs w:val="40"/>
        </w:rPr>
      </w:pPr>
    </w:p>
    <w:p w:rsidR="00777131" w:rsidRDefault="00777131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mallCaps/>
          <w:sz w:val="40"/>
          <w:szCs w:val="40"/>
        </w:rPr>
      </w:pPr>
    </w:p>
    <w:p w:rsidR="00777131" w:rsidRDefault="00777131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mallCaps/>
          <w:sz w:val="40"/>
          <w:szCs w:val="40"/>
        </w:rPr>
      </w:pPr>
    </w:p>
    <w:p w:rsidR="00777131" w:rsidRDefault="00777131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Támogatási Szerződés</w:t>
      </w:r>
    </w:p>
    <w:p w:rsidR="002E0DC4" w:rsidRPr="00214DC1" w:rsidRDefault="002E0DC4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mallCaps/>
          <w:sz w:val="40"/>
          <w:szCs w:val="40"/>
        </w:rPr>
      </w:pPr>
    </w:p>
    <w:p w:rsidR="00777131" w:rsidRDefault="00777131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z w:val="32"/>
          <w:szCs w:val="32"/>
        </w:rPr>
      </w:pPr>
      <w:r w:rsidRPr="000450F3">
        <w:rPr>
          <w:b/>
          <w:bCs/>
          <w:sz w:val="32"/>
          <w:szCs w:val="32"/>
        </w:rPr>
        <w:t>a</w:t>
      </w:r>
      <w:r w:rsidR="002E0DC4">
        <w:rPr>
          <w:b/>
          <w:bCs/>
          <w:sz w:val="32"/>
          <w:szCs w:val="32"/>
        </w:rPr>
        <w:t>z</w:t>
      </w:r>
      <w:r w:rsidRPr="000450F3">
        <w:rPr>
          <w:b/>
          <w:bCs/>
          <w:sz w:val="32"/>
          <w:szCs w:val="32"/>
        </w:rPr>
        <w:t xml:space="preserve"> </w:t>
      </w:r>
      <w:r w:rsidR="002E0DC4">
        <w:rPr>
          <w:b/>
          <w:bCs/>
          <w:sz w:val="32"/>
          <w:szCs w:val="32"/>
        </w:rPr>
        <w:t>EGT</w:t>
      </w:r>
      <w:r w:rsidRPr="000450F3">
        <w:rPr>
          <w:b/>
          <w:bCs/>
          <w:sz w:val="32"/>
          <w:szCs w:val="32"/>
        </w:rPr>
        <w:t xml:space="preserve"> Finanszírozási Mechanizmus 2009-2014</w:t>
      </w:r>
    </w:p>
    <w:p w:rsidR="002E0DC4" w:rsidRPr="00214DC1" w:rsidRDefault="002E0DC4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z w:val="32"/>
          <w:szCs w:val="32"/>
        </w:rPr>
      </w:pPr>
    </w:p>
    <w:p w:rsidR="002E0DC4" w:rsidRDefault="002E0DC4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Kulturális és természeti örökség megőrzése, megújítása</w:t>
      </w:r>
    </w:p>
    <w:p w:rsidR="002E0DC4" w:rsidRDefault="002E0DC4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z w:val="32"/>
          <w:szCs w:val="32"/>
        </w:rPr>
      </w:pPr>
    </w:p>
    <w:p w:rsidR="00B61950" w:rsidRDefault="00777131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Pr="00214DC1">
        <w:rPr>
          <w:b/>
          <w:bCs/>
          <w:sz w:val="32"/>
          <w:szCs w:val="32"/>
        </w:rPr>
        <w:t>rogram</w:t>
      </w:r>
    </w:p>
    <w:p w:rsidR="00B61950" w:rsidRDefault="00B61950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z w:val="32"/>
          <w:szCs w:val="32"/>
        </w:rPr>
      </w:pPr>
    </w:p>
    <w:p w:rsidR="00777131" w:rsidRPr="00214DC1" w:rsidRDefault="002E0DC4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rFonts w:cs="Times New Roman"/>
          <w:sz w:val="32"/>
          <w:szCs w:val="32"/>
        </w:rPr>
      </w:pPr>
      <w:r>
        <w:rPr>
          <w:b/>
          <w:bCs/>
          <w:sz w:val="32"/>
          <w:szCs w:val="32"/>
        </w:rPr>
        <w:t>Városi épített örökség megőrzése c.</w:t>
      </w:r>
      <w:r w:rsidR="00B6195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intézkedés </w:t>
      </w:r>
      <w:r w:rsidR="00124AD2">
        <w:rPr>
          <w:b/>
          <w:bCs/>
          <w:sz w:val="32"/>
          <w:szCs w:val="32"/>
        </w:rPr>
        <w:t>keretében</w:t>
      </w:r>
    </w:p>
    <w:p w:rsidR="00777131" w:rsidRDefault="00777131" w:rsidP="00777131"/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5442E6">
      <w:pPr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Projekt száma:</w:t>
      </w:r>
    </w:p>
    <w:p w:rsidR="00777131" w:rsidRDefault="00777131" w:rsidP="007771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Projektgazda:</w:t>
      </w:r>
    </w:p>
    <w:p w:rsidR="00777131" w:rsidRDefault="00777131" w:rsidP="0077713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Projekt címe: </w:t>
      </w:r>
    </w:p>
    <w:p w:rsidR="00777131" w:rsidRDefault="00777131" w:rsidP="00777131">
      <w:pPr>
        <w:rPr>
          <w:rFonts w:ascii="Verdana" w:hAnsi="Verdana"/>
          <w:sz w:val="20"/>
        </w:rPr>
      </w:pPr>
    </w:p>
    <w:p w:rsidR="00777131" w:rsidRDefault="00777131" w:rsidP="00777131">
      <w:pPr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Pr="00027F3B" w:rsidRDefault="00777131" w:rsidP="00777131">
      <w:pPr>
        <w:pStyle w:val="CoverTitle"/>
        <w:framePr w:w="0" w:hSpace="0" w:vSpace="0" w:wrap="auto" w:vAnchor="margin" w:xAlign="left" w:yAlign="inline" w:anchorLock="1"/>
        <w:ind w:left="284"/>
        <w:jc w:val="center"/>
        <w:rPr>
          <w:b/>
          <w:bCs/>
          <w:smallCaps/>
          <w:sz w:val="24"/>
          <w:szCs w:val="40"/>
        </w:rPr>
      </w:pPr>
      <w:r w:rsidRPr="00027F3B">
        <w:rPr>
          <w:b/>
          <w:bCs/>
          <w:smallCaps/>
          <w:sz w:val="24"/>
          <w:szCs w:val="40"/>
        </w:rPr>
        <w:t>Támogatási Szerződés</w:t>
      </w:r>
    </w:p>
    <w:p w:rsidR="00777131" w:rsidRDefault="00777131" w:rsidP="00777131">
      <w:pPr>
        <w:jc w:val="center"/>
        <w:rPr>
          <w:rFonts w:ascii="Verdana" w:hAnsi="Verdana"/>
          <w:sz w:val="20"/>
        </w:rPr>
      </w:pPr>
    </w:p>
    <w:p w:rsidR="00777131" w:rsidRPr="00777131" w:rsidRDefault="00777131" w:rsidP="00777131">
      <w:pPr>
        <w:jc w:val="center"/>
        <w:rPr>
          <w:rFonts w:ascii="Verdana" w:hAnsi="Verdana"/>
          <w:sz w:val="20"/>
        </w:rPr>
      </w:pPr>
      <w:r w:rsidRPr="00777131">
        <w:rPr>
          <w:rFonts w:ascii="Verdana" w:hAnsi="Verdana"/>
          <w:sz w:val="20"/>
        </w:rPr>
        <w:t>mely létrejött</w:t>
      </w:r>
      <w:r>
        <w:rPr>
          <w:rFonts w:ascii="Verdana" w:hAnsi="Verdana"/>
          <w:sz w:val="20"/>
        </w:rPr>
        <w:t xml:space="preserve"> egyrészről</w:t>
      </w:r>
    </w:p>
    <w:p w:rsidR="00777131" w:rsidRPr="00777131" w:rsidRDefault="00777131" w:rsidP="00B61950">
      <w:pPr>
        <w:spacing w:before="240"/>
        <w:jc w:val="both"/>
        <w:rPr>
          <w:rFonts w:ascii="Verdana" w:hAnsi="Verdana"/>
          <w:sz w:val="20"/>
        </w:rPr>
      </w:pPr>
      <w:r w:rsidRPr="00B61950">
        <w:rPr>
          <w:rFonts w:ascii="Verdana" w:hAnsi="Verdana"/>
          <w:sz w:val="20"/>
        </w:rPr>
        <w:t xml:space="preserve">a </w:t>
      </w:r>
      <w:r w:rsidRPr="005B02A2">
        <w:rPr>
          <w:rFonts w:ascii="Verdana" w:hAnsi="Verdana"/>
          <w:sz w:val="20"/>
        </w:rPr>
        <w:t>………………………………………………</w:t>
      </w:r>
      <w:r w:rsidR="00124AD2" w:rsidRPr="005B02A2">
        <w:rPr>
          <w:rFonts w:ascii="Verdana" w:hAnsi="Verdana"/>
          <w:sz w:val="20"/>
        </w:rPr>
        <w:t xml:space="preserve">, </w:t>
      </w:r>
      <w:r w:rsidRPr="005B02A2">
        <w:rPr>
          <w:rFonts w:ascii="Verdana" w:hAnsi="Verdana"/>
          <w:sz w:val="20"/>
        </w:rPr>
        <w:t xml:space="preserve">(székhely: </w:t>
      </w:r>
      <w:r w:rsidR="00B61950" w:rsidRPr="005B02A2">
        <w:rPr>
          <w:rFonts w:ascii="Verdana" w:hAnsi="Verdana"/>
          <w:sz w:val="20"/>
        </w:rPr>
        <w:t>………………………………………………</w:t>
      </w:r>
      <w:r w:rsidRPr="005B02A2">
        <w:rPr>
          <w:rFonts w:ascii="Verdana" w:hAnsi="Verdana"/>
          <w:sz w:val="20"/>
        </w:rPr>
        <w:t xml:space="preserve">; képviseli: ………………………………………………) (a továbbiakban: </w:t>
      </w:r>
      <w:r w:rsidR="006C76FE" w:rsidRPr="005B02A2">
        <w:rPr>
          <w:rFonts w:ascii="Verdana" w:hAnsi="Verdana"/>
          <w:b/>
          <w:bCs/>
          <w:sz w:val="20"/>
        </w:rPr>
        <w:t>Program Operátor</w:t>
      </w:r>
      <w:r w:rsidRPr="005B02A2">
        <w:rPr>
          <w:rFonts w:ascii="Verdana" w:hAnsi="Verdana"/>
          <w:sz w:val="20"/>
        </w:rPr>
        <w:t>),</w:t>
      </w:r>
      <w:r w:rsidRPr="00777131">
        <w:rPr>
          <w:rFonts w:ascii="Verdana" w:hAnsi="Verdana"/>
          <w:sz w:val="20"/>
        </w:rPr>
        <w:t xml:space="preserve"> </w:t>
      </w:r>
    </w:p>
    <w:p w:rsidR="00777131" w:rsidRDefault="00777131" w:rsidP="00777131">
      <w:pPr>
        <w:spacing w:before="24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másrészről</w:t>
      </w:r>
    </w:p>
    <w:p w:rsidR="00777131" w:rsidRPr="00777131" w:rsidRDefault="00777131" w:rsidP="00B61950">
      <w:pPr>
        <w:spacing w:before="240"/>
        <w:jc w:val="both"/>
        <w:rPr>
          <w:rFonts w:ascii="Verdana" w:hAnsi="Verdana"/>
          <w:sz w:val="20"/>
        </w:rPr>
      </w:pPr>
      <w:r w:rsidRPr="00436CD7">
        <w:rPr>
          <w:rFonts w:ascii="Verdana" w:hAnsi="Verdana"/>
          <w:sz w:val="20"/>
        </w:rPr>
        <w:t>a</w:t>
      </w:r>
      <w:r w:rsidR="00B61950" w:rsidRPr="00436CD7">
        <w:rPr>
          <w:rFonts w:ascii="Verdana" w:hAnsi="Verdana"/>
          <w:sz w:val="20"/>
        </w:rPr>
        <w:t xml:space="preserve"> </w:t>
      </w:r>
      <w:r w:rsidRPr="00436CD7">
        <w:rPr>
          <w:rFonts w:ascii="Verdana" w:hAnsi="Verdana"/>
          <w:sz w:val="20"/>
        </w:rPr>
        <w:t>………………………………………………</w:t>
      </w:r>
      <w:r w:rsidR="00124AD2" w:rsidRPr="00436CD7">
        <w:rPr>
          <w:rFonts w:ascii="Verdana" w:hAnsi="Verdana"/>
          <w:sz w:val="20"/>
        </w:rPr>
        <w:t xml:space="preserve">, </w:t>
      </w:r>
      <w:r w:rsidRPr="00436CD7">
        <w:rPr>
          <w:rFonts w:ascii="Verdana" w:hAnsi="Verdana"/>
          <w:sz w:val="20"/>
        </w:rPr>
        <w:t xml:space="preserve">(székhely: </w:t>
      </w:r>
      <w:r w:rsidR="00B61950" w:rsidRPr="00436CD7">
        <w:rPr>
          <w:rFonts w:ascii="Verdana" w:hAnsi="Verdana"/>
          <w:sz w:val="20"/>
        </w:rPr>
        <w:t>………………………………………………</w:t>
      </w:r>
      <w:r w:rsidRPr="00436CD7">
        <w:rPr>
          <w:rFonts w:ascii="Verdana" w:hAnsi="Verdana"/>
          <w:sz w:val="20"/>
        </w:rPr>
        <w:t>; képviseli: ………………………………………………</w:t>
      </w:r>
      <w:r w:rsidR="00436CD7" w:rsidRPr="00436CD7">
        <w:rPr>
          <w:rFonts w:ascii="Verdana" w:hAnsi="Verdana"/>
          <w:sz w:val="20"/>
        </w:rPr>
        <w:t>; adószám: ………………………………………………; bankszámlaszám:</w:t>
      </w:r>
      <w:r w:rsidR="00436CD7" w:rsidRPr="00436CD7">
        <w:t xml:space="preserve"> </w:t>
      </w:r>
      <w:r w:rsidR="00436CD7" w:rsidRPr="00436CD7">
        <w:rPr>
          <w:rFonts w:ascii="Verdana" w:hAnsi="Verdana"/>
          <w:sz w:val="20"/>
        </w:rPr>
        <w:t>………………………………………………</w:t>
      </w:r>
      <w:r w:rsidRPr="00436CD7">
        <w:rPr>
          <w:rFonts w:ascii="Verdana" w:hAnsi="Verdana"/>
          <w:sz w:val="20"/>
        </w:rPr>
        <w:t xml:space="preserve">) (a továbbiakban: </w:t>
      </w:r>
      <w:r w:rsidR="00B61950" w:rsidRPr="00436CD7">
        <w:rPr>
          <w:rFonts w:ascii="Verdana" w:hAnsi="Verdana"/>
          <w:b/>
          <w:bCs/>
          <w:sz w:val="20"/>
        </w:rPr>
        <w:t>Projektgazda</w:t>
      </w:r>
      <w:r w:rsidRPr="00436CD7">
        <w:rPr>
          <w:rFonts w:ascii="Verdana" w:hAnsi="Verdana"/>
          <w:sz w:val="20"/>
        </w:rPr>
        <w:t>)</w:t>
      </w:r>
    </w:p>
    <w:p w:rsidR="00777131" w:rsidRPr="00777131" w:rsidRDefault="00777131" w:rsidP="00777131">
      <w:pPr>
        <w:spacing w:before="240"/>
        <w:jc w:val="center"/>
        <w:rPr>
          <w:rFonts w:ascii="Verdana" w:hAnsi="Verdana"/>
          <w:sz w:val="20"/>
        </w:rPr>
      </w:pPr>
      <w:r w:rsidRPr="00777131">
        <w:rPr>
          <w:rFonts w:ascii="Verdana" w:hAnsi="Verdana"/>
          <w:sz w:val="20"/>
        </w:rPr>
        <w:t xml:space="preserve">(a továbbiakban együttesen: </w:t>
      </w:r>
      <w:r w:rsidRPr="00777131">
        <w:rPr>
          <w:rFonts w:ascii="Verdana" w:hAnsi="Verdana"/>
          <w:b/>
          <w:bCs/>
          <w:sz w:val="20"/>
        </w:rPr>
        <w:t>Felek</w:t>
      </w:r>
      <w:r w:rsidRPr="00777131">
        <w:rPr>
          <w:rFonts w:ascii="Verdana" w:hAnsi="Verdana"/>
          <w:sz w:val="20"/>
        </w:rPr>
        <w:t>)</w:t>
      </w:r>
    </w:p>
    <w:p w:rsidR="00777131" w:rsidRDefault="00777131" w:rsidP="00777131">
      <w:pPr>
        <w:spacing w:before="240"/>
        <w:jc w:val="center"/>
        <w:rPr>
          <w:rFonts w:ascii="Verdana" w:hAnsi="Verdana"/>
          <w:sz w:val="20"/>
        </w:rPr>
      </w:pPr>
      <w:r w:rsidRPr="00777131">
        <w:rPr>
          <w:rFonts w:ascii="Verdana" w:hAnsi="Verdana"/>
          <w:sz w:val="20"/>
        </w:rPr>
        <w:t>között az alulírott helyen és</w:t>
      </w:r>
      <w:r w:rsidR="00124AD2">
        <w:rPr>
          <w:rFonts w:ascii="Verdana" w:hAnsi="Verdana"/>
          <w:sz w:val="20"/>
        </w:rPr>
        <w:t xml:space="preserve"> időben az alábbi feltételekkel.</w:t>
      </w:r>
    </w:p>
    <w:p w:rsidR="004E1F60" w:rsidRDefault="004E1F60" w:rsidP="00124AD2">
      <w:pPr>
        <w:jc w:val="both"/>
        <w:rPr>
          <w:rFonts w:ascii="Verdana" w:hAnsi="Verdana"/>
          <w:sz w:val="20"/>
        </w:rPr>
      </w:pPr>
    </w:p>
    <w:p w:rsidR="00124AD2" w:rsidRPr="0072345C" w:rsidRDefault="00124AD2" w:rsidP="00124AD2">
      <w:pPr>
        <w:jc w:val="both"/>
        <w:rPr>
          <w:rFonts w:ascii="Verdana" w:hAnsi="Verdana"/>
          <w:sz w:val="20"/>
        </w:rPr>
      </w:pPr>
      <w:r w:rsidRPr="0072345C">
        <w:rPr>
          <w:rFonts w:ascii="Verdana" w:hAnsi="Verdana"/>
          <w:sz w:val="20"/>
        </w:rPr>
        <w:t xml:space="preserve"> </w:t>
      </w:r>
    </w:p>
    <w:p w:rsidR="004E1F60" w:rsidRDefault="004E1F60" w:rsidP="004E1F60">
      <w:pPr>
        <w:jc w:val="both"/>
        <w:rPr>
          <w:rFonts w:ascii="Verdana" w:hAnsi="Verdana"/>
          <w:sz w:val="20"/>
        </w:rPr>
      </w:pPr>
      <w:r w:rsidRPr="00B61950">
        <w:rPr>
          <w:rFonts w:ascii="Verdana" w:hAnsi="Verdana"/>
          <w:sz w:val="20"/>
        </w:rPr>
        <w:t xml:space="preserve">A jelen </w:t>
      </w:r>
      <w:r w:rsidR="00EE4802">
        <w:rPr>
          <w:rFonts w:ascii="Verdana" w:hAnsi="Verdana"/>
          <w:sz w:val="20"/>
        </w:rPr>
        <w:t xml:space="preserve">támogatási szerződést (a továbbiakban: </w:t>
      </w:r>
      <w:r w:rsidRPr="00B61950">
        <w:rPr>
          <w:rFonts w:ascii="Verdana" w:hAnsi="Verdana"/>
          <w:sz w:val="20"/>
        </w:rPr>
        <w:t>Szerződés</w:t>
      </w:r>
      <w:r w:rsidR="00EE4802">
        <w:rPr>
          <w:rFonts w:ascii="Verdana" w:hAnsi="Verdana"/>
          <w:sz w:val="20"/>
        </w:rPr>
        <w:t>)</w:t>
      </w:r>
      <w:r w:rsidRPr="00B61950">
        <w:rPr>
          <w:rFonts w:ascii="Verdana" w:hAnsi="Verdana"/>
          <w:sz w:val="20"/>
        </w:rPr>
        <w:t xml:space="preserve"> aláíró </w:t>
      </w:r>
      <w:r w:rsidR="00B61950">
        <w:rPr>
          <w:rFonts w:ascii="Verdana" w:hAnsi="Verdana"/>
          <w:sz w:val="20"/>
        </w:rPr>
        <w:t>Projektgazda</w:t>
      </w:r>
      <w:r w:rsidR="006D4631">
        <w:rPr>
          <w:rFonts w:ascii="Verdana" w:hAnsi="Verdana"/>
          <w:sz w:val="20"/>
        </w:rPr>
        <w:t xml:space="preserve"> a P</w:t>
      </w:r>
      <w:r w:rsidRPr="00B61950">
        <w:rPr>
          <w:rFonts w:ascii="Verdana" w:hAnsi="Verdana"/>
          <w:sz w:val="20"/>
        </w:rPr>
        <w:t>rojekt megvalósításáért teljes</w:t>
      </w:r>
      <w:r w:rsidR="00B61950">
        <w:rPr>
          <w:rFonts w:ascii="Verdana" w:hAnsi="Verdana"/>
          <w:sz w:val="20"/>
        </w:rPr>
        <w:t xml:space="preserve"> </w:t>
      </w:r>
      <w:r w:rsidRPr="00B61950">
        <w:rPr>
          <w:rFonts w:ascii="Verdana" w:hAnsi="Verdana"/>
          <w:sz w:val="20"/>
        </w:rPr>
        <w:t xml:space="preserve">körű felelősséget vállal abban az esetben is, ha a </w:t>
      </w:r>
      <w:r w:rsidR="006D4631">
        <w:rPr>
          <w:rFonts w:ascii="Verdana" w:hAnsi="Verdana"/>
          <w:sz w:val="20"/>
        </w:rPr>
        <w:t>P</w:t>
      </w:r>
      <w:r w:rsidRPr="00B61950">
        <w:rPr>
          <w:rFonts w:ascii="Verdana" w:hAnsi="Verdana"/>
          <w:sz w:val="20"/>
        </w:rPr>
        <w:t xml:space="preserve">rojekt partnerségben valósul meg. A </w:t>
      </w:r>
      <w:r w:rsidR="006D4631">
        <w:rPr>
          <w:rFonts w:ascii="Verdana" w:hAnsi="Verdana"/>
          <w:sz w:val="20"/>
        </w:rPr>
        <w:t>P</w:t>
      </w:r>
      <w:r w:rsidRPr="00B61950">
        <w:rPr>
          <w:rFonts w:ascii="Verdana" w:hAnsi="Verdana"/>
          <w:sz w:val="20"/>
        </w:rPr>
        <w:t>rojekt megvalósításában részt vállaló</w:t>
      </w:r>
      <w:r w:rsidR="00954C55">
        <w:rPr>
          <w:rFonts w:ascii="Verdana" w:hAnsi="Verdana"/>
          <w:sz w:val="20"/>
        </w:rPr>
        <w:t>, kedvezményezettnek minősülő</w:t>
      </w:r>
      <w:r w:rsidRPr="00B61950">
        <w:rPr>
          <w:rFonts w:ascii="Verdana" w:hAnsi="Verdana"/>
          <w:sz w:val="20"/>
        </w:rPr>
        <w:t xml:space="preserve"> </w:t>
      </w:r>
      <w:r w:rsidR="008A3FE8">
        <w:rPr>
          <w:rFonts w:ascii="Verdana" w:hAnsi="Verdana"/>
          <w:sz w:val="20"/>
        </w:rPr>
        <w:t>P</w:t>
      </w:r>
      <w:r w:rsidR="00B61950">
        <w:rPr>
          <w:rFonts w:ascii="Verdana" w:hAnsi="Verdana"/>
          <w:sz w:val="20"/>
        </w:rPr>
        <w:t xml:space="preserve">rojekt </w:t>
      </w:r>
      <w:r w:rsidR="008A3FE8">
        <w:rPr>
          <w:rFonts w:ascii="Verdana" w:hAnsi="Verdana"/>
          <w:sz w:val="20"/>
        </w:rPr>
        <w:t>P</w:t>
      </w:r>
      <w:r w:rsidR="00954C55">
        <w:rPr>
          <w:rFonts w:ascii="Verdana" w:hAnsi="Verdana"/>
          <w:sz w:val="20"/>
        </w:rPr>
        <w:t xml:space="preserve">artner(ek) </w:t>
      </w:r>
      <w:r w:rsidR="008A3FE8">
        <w:rPr>
          <w:rFonts w:ascii="Verdana" w:hAnsi="Verdana"/>
          <w:sz w:val="20"/>
        </w:rPr>
        <w:t xml:space="preserve">(a továbbiakban: Projekt Partner) </w:t>
      </w:r>
      <w:r w:rsidR="00954C55">
        <w:rPr>
          <w:rFonts w:ascii="Verdana" w:hAnsi="Verdana"/>
          <w:sz w:val="20"/>
        </w:rPr>
        <w:t>és</w:t>
      </w:r>
      <w:r w:rsidRPr="00B61950">
        <w:rPr>
          <w:rFonts w:ascii="Verdana" w:hAnsi="Verdana"/>
          <w:sz w:val="20"/>
        </w:rPr>
        <w:t xml:space="preserve"> a </w:t>
      </w:r>
      <w:r w:rsidR="00B61950">
        <w:rPr>
          <w:rFonts w:ascii="Verdana" w:hAnsi="Verdana"/>
          <w:sz w:val="20"/>
        </w:rPr>
        <w:t>Projektgazda</w:t>
      </w:r>
      <w:r w:rsidRPr="00B61950">
        <w:rPr>
          <w:rFonts w:ascii="Verdana" w:hAnsi="Verdana"/>
          <w:sz w:val="20"/>
        </w:rPr>
        <w:t xml:space="preserve"> </w:t>
      </w:r>
      <w:r w:rsidR="00954C55">
        <w:rPr>
          <w:rFonts w:ascii="Verdana" w:hAnsi="Verdana"/>
          <w:sz w:val="20"/>
        </w:rPr>
        <w:t>közt létrejött partnerségi megállapodás(ok)</w:t>
      </w:r>
      <w:r w:rsidRPr="00B61950">
        <w:rPr>
          <w:rFonts w:ascii="Verdana" w:hAnsi="Verdana"/>
          <w:sz w:val="20"/>
        </w:rPr>
        <w:t xml:space="preserve"> </w:t>
      </w:r>
      <w:r w:rsidR="00EE4802">
        <w:rPr>
          <w:rFonts w:ascii="Verdana" w:hAnsi="Verdana"/>
          <w:sz w:val="20"/>
        </w:rPr>
        <w:t>a</w:t>
      </w:r>
      <w:r w:rsidR="00B61950">
        <w:rPr>
          <w:rFonts w:ascii="Verdana" w:hAnsi="Verdana"/>
          <w:sz w:val="20"/>
        </w:rPr>
        <w:t xml:space="preserve"> Szerződés </w:t>
      </w:r>
      <w:r w:rsidR="00027F3B">
        <w:rPr>
          <w:rFonts w:ascii="Verdana" w:hAnsi="Verdana"/>
          <w:sz w:val="20"/>
        </w:rPr>
        <w:t>4.</w:t>
      </w:r>
      <w:r w:rsidR="00B61950">
        <w:rPr>
          <w:rFonts w:ascii="Verdana" w:hAnsi="Verdana"/>
          <w:sz w:val="20"/>
        </w:rPr>
        <w:t xml:space="preserve"> számú mellékletét képezi</w:t>
      </w:r>
      <w:r w:rsidR="00954C55">
        <w:rPr>
          <w:rFonts w:ascii="Verdana" w:hAnsi="Verdana"/>
          <w:sz w:val="20"/>
        </w:rPr>
        <w:t>(k)</w:t>
      </w:r>
      <w:r w:rsidRPr="00B61950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:rsidR="00954C55" w:rsidRDefault="00954C55" w:rsidP="004E1F60">
      <w:pPr>
        <w:jc w:val="both"/>
        <w:rPr>
          <w:rFonts w:ascii="Verdana" w:hAnsi="Verdana"/>
          <w:sz w:val="20"/>
        </w:rPr>
      </w:pPr>
    </w:p>
    <w:p w:rsidR="00954C55" w:rsidRPr="0072345C" w:rsidRDefault="00954C55" w:rsidP="004E1F60">
      <w:pPr>
        <w:jc w:val="both"/>
        <w:rPr>
          <w:rFonts w:ascii="Verdana" w:hAnsi="Verdana"/>
          <w:sz w:val="20"/>
        </w:rPr>
      </w:pPr>
    </w:p>
    <w:p w:rsidR="00777131" w:rsidRPr="00003F39" w:rsidRDefault="00124AD2" w:rsidP="00777131">
      <w:pPr>
        <w:pStyle w:val="Cmsor2"/>
        <w:numPr>
          <w:ilvl w:val="0"/>
          <w:numId w:val="5"/>
        </w:numPr>
        <w:rPr>
          <w:rFonts w:cs="Times New Roman"/>
          <w:color w:val="auto"/>
          <w:sz w:val="20"/>
          <w:szCs w:val="20"/>
        </w:rPr>
      </w:pPr>
      <w:bookmarkStart w:id="0" w:name="_Toc346795055"/>
      <w:r>
        <w:t>Előzmények</w:t>
      </w:r>
    </w:p>
    <w:p w:rsidR="005C694E" w:rsidRDefault="005C694E" w:rsidP="005C694E">
      <w:pPr>
        <w:ind w:left="567" w:hanging="567"/>
        <w:jc w:val="both"/>
        <w:rPr>
          <w:rFonts w:ascii="Verdana" w:hAnsi="Verdana"/>
          <w:sz w:val="20"/>
        </w:rPr>
      </w:pPr>
    </w:p>
    <w:p w:rsidR="006C76FE" w:rsidRDefault="006C76FE" w:rsidP="006C76FE">
      <w:pPr>
        <w:pStyle w:val="listaszam"/>
      </w:pPr>
      <w:r>
        <w:t>A</w:t>
      </w:r>
      <w:r w:rsidR="000F7165">
        <w:t xml:space="preserve">z </w:t>
      </w:r>
      <w:r w:rsidR="00A41C18" w:rsidRPr="00A41C18">
        <w:t xml:space="preserve">EGT </w:t>
      </w:r>
      <w:r w:rsidR="00E9605C">
        <w:t>Finanszírozási</w:t>
      </w:r>
      <w:r>
        <w:t xml:space="preserve"> M</w:t>
      </w:r>
      <w:r w:rsidR="000F7165">
        <w:t xml:space="preserve">echanizmus 2009-2014 keretében a </w:t>
      </w:r>
      <w:r w:rsidR="00A41C18" w:rsidRPr="00A41C18">
        <w:t>Norvég Királyság, Izland és a Liechtensteini Hercegség,</w:t>
      </w:r>
      <w:r w:rsidR="000F7165">
        <w:t xml:space="preserve"> </w:t>
      </w:r>
      <w:r>
        <w:t xml:space="preserve">mint donor </w:t>
      </w:r>
      <w:r w:rsidR="00E9605C">
        <w:t>ország</w:t>
      </w:r>
      <w:r w:rsidR="00A41C18" w:rsidRPr="00A41C18">
        <w:t>ok</w:t>
      </w:r>
      <w:r w:rsidR="00E9605C">
        <w:t xml:space="preserve"> (</w:t>
      </w:r>
      <w:r>
        <w:t xml:space="preserve">a továbbiakban: donor </w:t>
      </w:r>
      <w:r w:rsidR="00E9605C">
        <w:t>ország</w:t>
      </w:r>
      <w:r w:rsidR="00A41C18" w:rsidRPr="00A41C18">
        <w:t>ok</w:t>
      </w:r>
      <w:r w:rsidR="00E9605C">
        <w:t>) ho</w:t>
      </w:r>
      <w:r>
        <w:t>zzájárulást biztos</w:t>
      </w:r>
      <w:r w:rsidR="00E9605C">
        <w:t>ít</w:t>
      </w:r>
      <w:r w:rsidR="00A41C18" w:rsidRPr="00A41C18">
        <w:t>anak</w:t>
      </w:r>
      <w:r>
        <w:t xml:space="preserve"> a </w:t>
      </w:r>
      <w:r w:rsidR="005442E6">
        <w:t xml:space="preserve">Kulturális és természeti örökség megőrzése, megújítása </w:t>
      </w:r>
      <w:r>
        <w:t xml:space="preserve">program </w:t>
      </w:r>
      <w:r w:rsidR="00436CD7" w:rsidRPr="00436CD7">
        <w:t xml:space="preserve">(a továbbiakban: Program) </w:t>
      </w:r>
      <w:r>
        <w:t>megvalósításához.</w:t>
      </w:r>
      <w:r w:rsidR="00777BCB">
        <w:t xml:space="preserve"> A Program megvalósításának feltételeit a </w:t>
      </w:r>
      <w:r w:rsidR="00A41C18" w:rsidRPr="00A41C18">
        <w:t>Finanszírozási Mechanizmus Bizottság</w:t>
      </w:r>
      <w:r w:rsidR="00777BCB">
        <w:t xml:space="preserve"> és a Nemzeti Kapcsolattartó között létrejött Program Megállapodás rögzíti.</w:t>
      </w:r>
    </w:p>
    <w:p w:rsidR="006C76FE" w:rsidRDefault="006C76FE" w:rsidP="006C76FE">
      <w:pPr>
        <w:pStyle w:val="listaszam"/>
        <w:numPr>
          <w:ilvl w:val="0"/>
          <w:numId w:val="0"/>
        </w:numPr>
        <w:ind w:left="720"/>
      </w:pPr>
    </w:p>
    <w:p w:rsidR="00B57CB4" w:rsidRPr="005B02A2" w:rsidRDefault="00B61950" w:rsidP="00EE4802">
      <w:pPr>
        <w:pStyle w:val="listaszam"/>
      </w:pPr>
      <w:r w:rsidRPr="00EE4802">
        <w:t xml:space="preserve">A </w:t>
      </w:r>
      <w:r w:rsidR="00777BCB">
        <w:t xml:space="preserve">Program Megállapodásban foglalt feltételek teljesítése érdekében a </w:t>
      </w:r>
      <w:r w:rsidR="006C76FE">
        <w:t>Program Operátor</w:t>
      </w:r>
      <w:r w:rsidRPr="00EE4802">
        <w:t xml:space="preserve"> </w:t>
      </w:r>
      <w:r w:rsidR="00436CD7">
        <w:t>a P</w:t>
      </w:r>
      <w:r w:rsidR="003D2FB4" w:rsidRPr="005B02A2">
        <w:t>rogram</w:t>
      </w:r>
      <w:r w:rsidRPr="005B02A2">
        <w:t xml:space="preserve"> keretében </w:t>
      </w:r>
      <w:r w:rsidR="005442E6">
        <w:t xml:space="preserve">a </w:t>
      </w:r>
      <w:r w:rsidR="005442E6">
        <w:rPr>
          <w:i/>
        </w:rPr>
        <w:t>Városi épített örökség megőrzése</w:t>
      </w:r>
      <w:r w:rsidR="005442E6" w:rsidRPr="005B02A2">
        <w:rPr>
          <w:i/>
        </w:rPr>
        <w:t xml:space="preserve"> </w:t>
      </w:r>
      <w:r w:rsidRPr="005B02A2">
        <w:t>című</w:t>
      </w:r>
      <w:r w:rsidR="003D2FB4" w:rsidRPr="005B02A2">
        <w:t xml:space="preserve"> </w:t>
      </w:r>
      <w:r w:rsidR="00696F51" w:rsidRPr="005B02A2">
        <w:t xml:space="preserve">pályázati </w:t>
      </w:r>
      <w:r w:rsidR="003D2FB4" w:rsidRPr="005B02A2">
        <w:t xml:space="preserve">felhívást </w:t>
      </w:r>
      <w:r w:rsidR="00696F51" w:rsidRPr="005B02A2">
        <w:t xml:space="preserve">(továbbiakban: pályázati felhívás) </w:t>
      </w:r>
      <w:r w:rsidR="003D2FB4" w:rsidRPr="005B02A2">
        <w:t>tett közzé, mely</w:t>
      </w:r>
      <w:r w:rsidR="00CC30C1" w:rsidRPr="005B02A2">
        <w:t xml:space="preserve">re </w:t>
      </w:r>
      <w:r w:rsidR="003D2FB4" w:rsidRPr="005B02A2">
        <w:t xml:space="preserve">a </w:t>
      </w:r>
      <w:proofErr w:type="gramStart"/>
      <w:r w:rsidRPr="005B02A2">
        <w:t>Projektgazda</w:t>
      </w:r>
      <w:r w:rsidR="003D2FB4" w:rsidRPr="005B02A2">
        <w:t xml:space="preserve"> …</w:t>
      </w:r>
      <w:proofErr w:type="gramEnd"/>
      <w:r w:rsidR="003D2FB4" w:rsidRPr="005B02A2">
        <w:t>…………… azonosító számon regisztrált, ………………….. napon be</w:t>
      </w:r>
      <w:r w:rsidRPr="005B02A2">
        <w:t xml:space="preserve">fogadott </w:t>
      </w:r>
      <w:r w:rsidR="00B57CB4" w:rsidRPr="005B02A2">
        <w:t xml:space="preserve">pályázatával </w:t>
      </w:r>
      <w:r w:rsidRPr="005B02A2">
        <w:t>támogatás</w:t>
      </w:r>
      <w:r w:rsidR="00B57CB4" w:rsidRPr="005B02A2">
        <w:t>t igényelt</w:t>
      </w:r>
      <w:r w:rsidR="00EE4802" w:rsidRPr="005B02A2">
        <w:t xml:space="preserve">. </w:t>
      </w:r>
    </w:p>
    <w:p w:rsidR="00B57CB4" w:rsidRPr="005B02A2" w:rsidRDefault="00B57CB4" w:rsidP="00B57CB4">
      <w:pPr>
        <w:pStyle w:val="listaszam"/>
        <w:numPr>
          <w:ilvl w:val="0"/>
          <w:numId w:val="0"/>
        </w:numPr>
        <w:ind w:left="720"/>
      </w:pPr>
    </w:p>
    <w:p w:rsidR="00EE4802" w:rsidRDefault="00EE4802" w:rsidP="00EE4802">
      <w:pPr>
        <w:pStyle w:val="listaszam"/>
      </w:pPr>
      <w:r w:rsidRPr="005B02A2">
        <w:t xml:space="preserve">A </w:t>
      </w:r>
      <w:r w:rsidR="00B57CB4" w:rsidRPr="005B02A2">
        <w:t>pályázatban</w:t>
      </w:r>
      <w:r w:rsidRPr="005B02A2">
        <w:t xml:space="preserve"> </w:t>
      </w:r>
      <w:proofErr w:type="gramStart"/>
      <w:r w:rsidRPr="005B02A2">
        <w:t xml:space="preserve">bemutatott </w:t>
      </w:r>
      <w:r w:rsidR="00B57CB4" w:rsidRPr="005B02A2">
        <w:t>…</w:t>
      </w:r>
      <w:proofErr w:type="gramEnd"/>
      <w:r w:rsidR="00B57CB4" w:rsidRPr="005B02A2">
        <w:t>………… című projekt</w:t>
      </w:r>
      <w:r w:rsidRPr="005B02A2">
        <w:t xml:space="preserve"> (a továbbiakban: </w:t>
      </w:r>
      <w:r w:rsidR="00D51238" w:rsidRPr="005B02A2">
        <w:t>P</w:t>
      </w:r>
      <w:r w:rsidRPr="005B02A2">
        <w:t>rojekt)</w:t>
      </w:r>
      <w:r w:rsidR="00B61950" w:rsidRPr="005B02A2">
        <w:t xml:space="preserve"> </w:t>
      </w:r>
      <w:r w:rsidR="00777BCB" w:rsidRPr="005B02A2">
        <w:t>megvalósítása érdekében</w:t>
      </w:r>
      <w:r w:rsidR="00B57CB4" w:rsidRPr="005B02A2">
        <w:t xml:space="preserve"> a </w:t>
      </w:r>
      <w:r w:rsidR="006C76FE" w:rsidRPr="005B02A2">
        <w:t>Program Operátor</w:t>
      </w:r>
      <w:r w:rsidR="00B57CB4" w:rsidRPr="005B02A2">
        <w:t xml:space="preserve"> a </w:t>
      </w:r>
      <w:r w:rsidR="003D2FB4" w:rsidRPr="005B02A2">
        <w:t>………..</w:t>
      </w:r>
      <w:r w:rsidR="00B57CB4" w:rsidRPr="005B02A2">
        <w:t>-án</w:t>
      </w:r>
      <w:r w:rsidR="003D2FB4" w:rsidRPr="005B02A2">
        <w:t xml:space="preserve"> kelt támogató</w:t>
      </w:r>
      <w:r w:rsidR="00B61950" w:rsidRPr="005B02A2">
        <w:t>i</w:t>
      </w:r>
      <w:r w:rsidR="003D2FB4" w:rsidRPr="005B02A2">
        <w:t xml:space="preserve"> </w:t>
      </w:r>
      <w:r w:rsidR="00B61950" w:rsidRPr="005B02A2">
        <w:t>döntése</w:t>
      </w:r>
      <w:r w:rsidR="003D2FB4" w:rsidRPr="005B02A2">
        <w:t xml:space="preserve"> </w:t>
      </w:r>
      <w:r w:rsidR="00B61950" w:rsidRPr="005B02A2">
        <w:t>értelmében</w:t>
      </w:r>
      <w:r w:rsidR="00B57CB4" w:rsidRPr="005B02A2">
        <w:t xml:space="preserve"> a Projektgazdát</w:t>
      </w:r>
      <w:r w:rsidR="003D2FB4" w:rsidRPr="005B02A2">
        <w:t xml:space="preserve"> </w:t>
      </w:r>
      <w:r w:rsidR="00B57CB4" w:rsidRPr="005B02A2">
        <w:t>vissza nem térítendő</w:t>
      </w:r>
      <w:r w:rsidR="00B57CB4" w:rsidRPr="00EE4802">
        <w:t xml:space="preserve"> </w:t>
      </w:r>
      <w:r w:rsidR="003D2FB4" w:rsidRPr="00EE4802">
        <w:t>támogatásban részesít</w:t>
      </w:r>
      <w:r w:rsidR="00B57CB4">
        <w:t>i</w:t>
      </w:r>
      <w:r w:rsidR="00B57CB4" w:rsidRPr="00B57CB4">
        <w:t xml:space="preserve"> </w:t>
      </w:r>
      <w:r w:rsidR="00B57CB4" w:rsidRPr="00EE4802">
        <w:t>a Szerződésben és mellékleteiben meghatározott feltételekkel</w:t>
      </w:r>
      <w:r w:rsidR="003D2FB4" w:rsidRPr="00EE4802">
        <w:t xml:space="preserve">. </w:t>
      </w:r>
    </w:p>
    <w:p w:rsidR="000C6A05" w:rsidRDefault="000C6A05" w:rsidP="000C6A05">
      <w:pPr>
        <w:pStyle w:val="listaszam"/>
        <w:numPr>
          <w:ilvl w:val="0"/>
          <w:numId w:val="0"/>
        </w:numPr>
        <w:ind w:left="720"/>
      </w:pPr>
    </w:p>
    <w:p w:rsidR="00954C55" w:rsidRPr="00EE4802" w:rsidRDefault="00954C55" w:rsidP="00327EC1">
      <w:pPr>
        <w:pStyle w:val="listaszam"/>
        <w:numPr>
          <w:ilvl w:val="0"/>
          <w:numId w:val="0"/>
        </w:numPr>
      </w:pPr>
    </w:p>
    <w:p w:rsidR="00124AD2" w:rsidRPr="00003F39" w:rsidRDefault="00124AD2" w:rsidP="00124AD2">
      <w:pPr>
        <w:pStyle w:val="Cmsor2"/>
        <w:numPr>
          <w:ilvl w:val="0"/>
          <w:numId w:val="5"/>
        </w:numPr>
        <w:rPr>
          <w:rFonts w:cs="Times New Roman"/>
          <w:color w:val="auto"/>
          <w:sz w:val="20"/>
          <w:szCs w:val="20"/>
        </w:rPr>
      </w:pPr>
      <w:bookmarkStart w:id="1" w:name="_Ref323218545"/>
      <w:bookmarkStart w:id="2" w:name="_Ref323218573"/>
      <w:bookmarkStart w:id="3" w:name="_Toc346795061"/>
      <w:r w:rsidRPr="00D277ED">
        <w:t xml:space="preserve">A </w:t>
      </w:r>
      <w:r w:rsidR="003D2FB4">
        <w:t>Szerződés</w:t>
      </w:r>
      <w:r w:rsidRPr="00D277ED">
        <w:t xml:space="preserve"> tárgya</w:t>
      </w:r>
      <w:bookmarkEnd w:id="1"/>
      <w:bookmarkEnd w:id="2"/>
      <w:bookmarkEnd w:id="3"/>
    </w:p>
    <w:p w:rsidR="000369CB" w:rsidRPr="00A133F0" w:rsidRDefault="000369CB" w:rsidP="00EE4802">
      <w:pPr>
        <w:pStyle w:val="listaszam"/>
        <w:numPr>
          <w:ilvl w:val="0"/>
          <w:numId w:val="0"/>
        </w:numPr>
        <w:ind w:left="720"/>
      </w:pPr>
    </w:p>
    <w:p w:rsidR="00B57CB4" w:rsidRDefault="00EE4802" w:rsidP="000C6A05">
      <w:pPr>
        <w:pStyle w:val="listaszam"/>
        <w:numPr>
          <w:ilvl w:val="0"/>
          <w:numId w:val="23"/>
        </w:numPr>
      </w:pPr>
      <w:r>
        <w:t>A S</w:t>
      </w:r>
      <w:r w:rsidR="000369CB" w:rsidRPr="005F6518">
        <w:t xml:space="preserve">zerződés tárgya </w:t>
      </w:r>
      <w:r w:rsidR="000369CB" w:rsidRPr="00B57CB4">
        <w:t xml:space="preserve">a Projekt elszámolható költségeinek </w:t>
      </w:r>
      <w:r w:rsidR="00A41C18" w:rsidRPr="00A41C18">
        <w:t xml:space="preserve">az EGT </w:t>
      </w:r>
      <w:r w:rsidR="00B57CB4">
        <w:t xml:space="preserve">Finanszírozási Mechanizmus 2009-2014 </w:t>
      </w:r>
      <w:r w:rsidR="005442E6">
        <w:t xml:space="preserve">Kulturális és természeti örökség megőrzése, megújítása </w:t>
      </w:r>
      <w:r w:rsidR="00B57CB4">
        <w:t>programjának</w:t>
      </w:r>
      <w:r w:rsidR="000369CB" w:rsidRPr="005F6518">
        <w:t xml:space="preserve"> forrás</w:t>
      </w:r>
      <w:r w:rsidR="00B57CB4">
        <w:t>á</w:t>
      </w:r>
      <w:r w:rsidR="000369CB" w:rsidRPr="005F6518">
        <w:t xml:space="preserve">ból </w:t>
      </w:r>
      <w:r w:rsidR="00B57CB4" w:rsidRPr="00B57CB4">
        <w:t xml:space="preserve">és hazai központi költségvetési előirányzatból </w:t>
      </w:r>
      <w:r w:rsidR="000369CB" w:rsidRPr="005F6518">
        <w:t>vissza nem térítendő támogatás formájában történő finanszírozása</w:t>
      </w:r>
      <w:r w:rsidR="004E0A70" w:rsidRPr="005F6518">
        <w:t>.</w:t>
      </w:r>
    </w:p>
    <w:p w:rsidR="000C6A05" w:rsidRDefault="000C6A05" w:rsidP="000C6A05">
      <w:pPr>
        <w:pStyle w:val="listaszam"/>
        <w:numPr>
          <w:ilvl w:val="0"/>
          <w:numId w:val="0"/>
        </w:numPr>
        <w:ind w:left="720"/>
      </w:pPr>
    </w:p>
    <w:p w:rsidR="00B57CB4" w:rsidRPr="005F6518" w:rsidRDefault="00B57CB4" w:rsidP="000C6A05">
      <w:pPr>
        <w:pStyle w:val="listaszam"/>
        <w:numPr>
          <w:ilvl w:val="0"/>
          <w:numId w:val="23"/>
        </w:numPr>
      </w:pPr>
      <w:r>
        <w:lastRenderedPageBreak/>
        <w:t xml:space="preserve">A </w:t>
      </w:r>
      <w:r w:rsidR="006C76FE">
        <w:t>S</w:t>
      </w:r>
      <w:r w:rsidRPr="005F6518">
        <w:t xml:space="preserve">zerződés tárgya továbbá a Felek jogainak és kötelezettségeinek meghatározása annak figyelembevételével, hogy a </w:t>
      </w:r>
      <w:r w:rsidR="006C76FE">
        <w:t>Program Operátornak</w:t>
      </w:r>
      <w:r w:rsidRPr="005F6518">
        <w:t xml:space="preserve"> a Szerződésből fakadó egyes jogait és kötelezettségeit átruházott hatáskörben a Végrehajtó Ügynökség látja el, amely kiterjed különösen </w:t>
      </w:r>
    </w:p>
    <w:p w:rsidR="00B57CB4" w:rsidRDefault="00B57CB4" w:rsidP="000C6A05">
      <w:pPr>
        <w:pStyle w:val="Listaszerbekezds"/>
        <w:numPr>
          <w:ilvl w:val="0"/>
          <w:numId w:val="21"/>
        </w:num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 Projektgazdával történő elsődleges kapcsolattartásra, valamint</w:t>
      </w:r>
    </w:p>
    <w:p w:rsidR="004E0A70" w:rsidRPr="00B57CB4" w:rsidRDefault="00B57CB4" w:rsidP="000C6A05">
      <w:pPr>
        <w:pStyle w:val="Listaszerbekezds"/>
        <w:numPr>
          <w:ilvl w:val="0"/>
          <w:numId w:val="21"/>
        </w:numPr>
        <w:jc w:val="both"/>
        <w:rPr>
          <w:rFonts w:ascii="Verdana" w:hAnsi="Verdana"/>
          <w:bCs/>
          <w:sz w:val="20"/>
        </w:rPr>
      </w:pPr>
      <w:r w:rsidRPr="00B57CB4">
        <w:rPr>
          <w:rFonts w:ascii="Verdana" w:hAnsi="Verdana"/>
          <w:bCs/>
          <w:sz w:val="20"/>
        </w:rPr>
        <w:t>a hitelesítést végző szerv feladatainak ellátására.</w:t>
      </w:r>
      <w:r w:rsidR="004E0A70" w:rsidRPr="005F6518">
        <w:t xml:space="preserve"> </w:t>
      </w:r>
    </w:p>
    <w:p w:rsidR="004E0A70" w:rsidRDefault="004E0A70" w:rsidP="000C6A05">
      <w:pPr>
        <w:pStyle w:val="listaszam"/>
        <w:numPr>
          <w:ilvl w:val="0"/>
          <w:numId w:val="0"/>
        </w:numPr>
        <w:ind w:left="720" w:hanging="360"/>
      </w:pPr>
    </w:p>
    <w:p w:rsidR="000C6A05" w:rsidRDefault="000C6A05" w:rsidP="000369CB">
      <w:pPr>
        <w:pStyle w:val="listaszam"/>
      </w:pPr>
      <w:r>
        <w:t xml:space="preserve">A </w:t>
      </w:r>
      <w:r w:rsidR="00B61950" w:rsidRPr="000C6A05">
        <w:rPr>
          <w:bCs/>
        </w:rPr>
        <w:t>Projektgazda</w:t>
      </w:r>
      <w:r w:rsidR="000369CB" w:rsidRPr="000C6A05">
        <w:rPr>
          <w:bCs/>
        </w:rPr>
        <w:t xml:space="preserve"> a jelen Szerződés aláírásával kötelezi magát arra, hogy a</w:t>
      </w:r>
      <w:r w:rsidR="00034AAC">
        <w:rPr>
          <w:bCs/>
        </w:rPr>
        <w:t xml:space="preserve"> </w:t>
      </w:r>
      <w:r w:rsidR="000369CB" w:rsidRPr="000C6A05">
        <w:t>Projektet a vonatkozó jogszabályoknak megfelelően, kellő alapossággal, hatékonysággal és gondo</w:t>
      </w:r>
      <w:r w:rsidRPr="000C6A05">
        <w:t xml:space="preserve">ssággal </w:t>
      </w:r>
      <w:r w:rsidR="00A133F0" w:rsidRPr="000C6A05">
        <w:t>valósítja</w:t>
      </w:r>
      <w:r w:rsidRPr="000C6A05">
        <w:t xml:space="preserve"> meg</w:t>
      </w:r>
      <w:r w:rsidR="00A133F0" w:rsidRPr="000C6A05">
        <w:t xml:space="preserve"> az EGT és Norvég Finanszírozási Mechanizmus végrehajtási rendjéről szóló </w:t>
      </w:r>
      <w:r w:rsidR="00A133F0" w:rsidRPr="000C6A05">
        <w:rPr>
          <w:lang w:eastAsia="ar-SA"/>
        </w:rPr>
        <w:t xml:space="preserve">326/2012. (XI. 16.) Korm. rendeletben </w:t>
      </w:r>
      <w:r w:rsidR="000369CB" w:rsidRPr="000C6A05">
        <w:t>rögzített feltételek</w:t>
      </w:r>
      <w:r w:rsidR="002375C5" w:rsidRPr="000C6A05">
        <w:t>, valamint a vonatkozó egyéb jogszabályok</w:t>
      </w:r>
      <w:r w:rsidR="00A133F0" w:rsidRPr="000C6A05">
        <w:t xml:space="preserve"> szerint.</w:t>
      </w:r>
      <w:r>
        <w:t xml:space="preserve"> </w:t>
      </w:r>
      <w:r w:rsidRPr="00EE4802">
        <w:t xml:space="preserve">A Projektgazda a </w:t>
      </w:r>
      <w:r w:rsidR="00D51238">
        <w:t>P</w:t>
      </w:r>
      <w:r>
        <w:t>rojekt pályázatban bemutatott</w:t>
      </w:r>
      <w:r w:rsidRPr="00EE4802">
        <w:t xml:space="preserve"> tevékenysége</w:t>
      </w:r>
      <w:r>
        <w:t>ine</w:t>
      </w:r>
      <w:r w:rsidRPr="00EE4802">
        <w:t xml:space="preserve">k megvalósítására és </w:t>
      </w:r>
      <w:r>
        <w:t xml:space="preserve">várt </w:t>
      </w:r>
      <w:r w:rsidRPr="00EE4802">
        <w:t>eredménye</w:t>
      </w:r>
      <w:r>
        <w:t>inek</w:t>
      </w:r>
      <w:r w:rsidRPr="00EE4802">
        <w:t xml:space="preserve"> teljesítésére kötelezettséget vállal, különös tekintettel a pályázatnak a Szerződés </w:t>
      </w:r>
      <w:r w:rsidR="00027F3B">
        <w:t xml:space="preserve">2. számú </w:t>
      </w:r>
      <w:r w:rsidRPr="00EE4802">
        <w:t>melléklet</w:t>
      </w:r>
      <w:r w:rsidR="00027F3B">
        <w:t>é</w:t>
      </w:r>
      <w:r w:rsidRPr="00EE4802">
        <w:t>ben foglalt elemeire.</w:t>
      </w:r>
    </w:p>
    <w:p w:rsidR="000C6A05" w:rsidRDefault="000C6A05" w:rsidP="000C6A05">
      <w:pPr>
        <w:pStyle w:val="listaszam"/>
        <w:numPr>
          <w:ilvl w:val="0"/>
          <w:numId w:val="0"/>
        </w:numPr>
        <w:ind w:left="720"/>
      </w:pPr>
    </w:p>
    <w:p w:rsidR="00A133F0" w:rsidRPr="000C6A05" w:rsidRDefault="00A133F0" w:rsidP="000369CB">
      <w:pPr>
        <w:pStyle w:val="listaszam"/>
      </w:pPr>
      <w:r w:rsidRPr="000C6A05">
        <w:t>A Szerződés elválaszthatatlan részét képezi az Általános Szerződési Feltételek (a továbbiakban: ÁSZF)</w:t>
      </w:r>
      <w:r w:rsidR="000C6A05">
        <w:t xml:space="preserve">, </w:t>
      </w:r>
      <w:r w:rsidR="000C6A05" w:rsidRPr="0072345C">
        <w:t xml:space="preserve">amelyet a </w:t>
      </w:r>
      <w:r w:rsidR="006C76FE">
        <w:t>Program Operátor</w:t>
      </w:r>
      <w:r w:rsidR="000C6A05" w:rsidRPr="0072345C">
        <w:t xml:space="preserve"> a jelen Szerződéssel egyidejűleg egy példányban bocsát a </w:t>
      </w:r>
      <w:r w:rsidR="006D4631">
        <w:t>Projektgazda</w:t>
      </w:r>
      <w:r w:rsidR="000C6A05" w:rsidRPr="0072345C">
        <w:t xml:space="preserve"> rendelkezésére</w:t>
      </w:r>
      <w:r w:rsidR="00D51238">
        <w:t xml:space="preserve"> a </w:t>
      </w:r>
      <w:r w:rsidR="00CC30C1">
        <w:t>s</w:t>
      </w:r>
      <w:r w:rsidR="00D51238">
        <w:t>zerződés 1. számú mellékleteként.</w:t>
      </w:r>
    </w:p>
    <w:p w:rsidR="000369CB" w:rsidRDefault="000369CB" w:rsidP="000369CB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954C55" w:rsidRPr="0072345C" w:rsidRDefault="00954C55" w:rsidP="000369CB">
      <w:pPr>
        <w:pStyle w:val="DefaultText"/>
        <w:widowControl/>
        <w:jc w:val="both"/>
        <w:rPr>
          <w:rFonts w:ascii="Verdana" w:hAnsi="Verdana"/>
          <w:sz w:val="20"/>
          <w:szCs w:val="20"/>
          <w:lang w:val="hu-HU"/>
        </w:rPr>
      </w:pPr>
    </w:p>
    <w:p w:rsidR="00777131" w:rsidRDefault="00027F3B" w:rsidP="00777131">
      <w:pPr>
        <w:pStyle w:val="Cmsor2"/>
        <w:numPr>
          <w:ilvl w:val="0"/>
          <w:numId w:val="5"/>
        </w:numPr>
      </w:pPr>
      <w:r>
        <w:t>A vonatkozó jogszabályok és egyéb dokumentumok</w:t>
      </w:r>
    </w:p>
    <w:p w:rsidR="000C6A05" w:rsidRPr="000C6A05" w:rsidRDefault="000C6A05" w:rsidP="000C6A05">
      <w:pPr>
        <w:rPr>
          <w:lang w:eastAsia="hu-HU"/>
        </w:rPr>
      </w:pPr>
    </w:p>
    <w:p w:rsidR="00777131" w:rsidRPr="003068AB" w:rsidRDefault="000C6A05" w:rsidP="000C6A05">
      <w:pPr>
        <w:pStyle w:val="listaszam"/>
        <w:numPr>
          <w:ilvl w:val="0"/>
          <w:numId w:val="25"/>
        </w:numPr>
      </w:pPr>
      <w:r>
        <w:t>A</w:t>
      </w:r>
      <w:r w:rsidR="00B1648B">
        <w:t xml:space="preserve"> Szerződés</w:t>
      </w:r>
      <w:r w:rsidR="00B1648B" w:rsidRPr="00777131">
        <w:t>b</w:t>
      </w:r>
      <w:r w:rsidR="00B1648B">
        <w:t>e</w:t>
      </w:r>
      <w:r w:rsidR="00B1648B" w:rsidRPr="00777131">
        <w:t xml:space="preserve">n foglalt feltételek az alábbi </w:t>
      </w:r>
      <w:r>
        <w:t xml:space="preserve">jogszabályokkal és </w:t>
      </w:r>
      <w:r w:rsidR="00B1648B" w:rsidRPr="00777131">
        <w:t xml:space="preserve">dokumentumokkal </w:t>
      </w:r>
      <w:r w:rsidR="00B1648B" w:rsidRPr="003068AB">
        <w:t>összhangban értelmezendőek:</w:t>
      </w:r>
    </w:p>
    <w:p w:rsidR="00777131" w:rsidRPr="003068AB" w:rsidRDefault="00E9605C" w:rsidP="000C6A05">
      <w:pPr>
        <w:pStyle w:val="lista4"/>
        <w:numPr>
          <w:ilvl w:val="3"/>
          <w:numId w:val="7"/>
        </w:numPr>
        <w:tabs>
          <w:tab w:val="clear" w:pos="2678"/>
        </w:tabs>
        <w:ind w:left="851" w:hanging="425"/>
      </w:pPr>
      <w:r>
        <w:t xml:space="preserve">az </w:t>
      </w:r>
      <w:r w:rsidR="00A41C18" w:rsidRPr="00A41C18">
        <w:t>EGT Megállapodás</w:t>
      </w:r>
      <w:r w:rsidR="00C26329" w:rsidRPr="00114C48">
        <w:t xml:space="preserve"> 38b jegyzőkönyv</w:t>
      </w:r>
      <w:r w:rsidR="00C26329">
        <w:t>e az EGT Finanszírozási Mechanizmus 2009-2014-es időszakáról</w:t>
      </w:r>
      <w:r w:rsidR="00D51238">
        <w:t>,</w:t>
      </w:r>
    </w:p>
    <w:p w:rsidR="000C6A05" w:rsidRPr="003068AB" w:rsidRDefault="00E9605C" w:rsidP="000C6A05">
      <w:pPr>
        <w:pStyle w:val="lista4"/>
        <w:numPr>
          <w:ilvl w:val="3"/>
          <w:numId w:val="7"/>
        </w:numPr>
        <w:tabs>
          <w:tab w:val="clear" w:pos="2678"/>
        </w:tabs>
        <w:ind w:left="851" w:hanging="425"/>
      </w:pPr>
      <w:r>
        <w:t xml:space="preserve">az </w:t>
      </w:r>
      <w:r w:rsidR="00A41C18" w:rsidRPr="00A41C18">
        <w:t>EGT Megállapodás</w:t>
      </w:r>
      <w:r w:rsidR="00C26329" w:rsidRPr="00114C48">
        <w:t xml:space="preserve"> 38b jegyzőkönyv</w:t>
      </w:r>
      <w:r w:rsidR="00C26329">
        <w:t xml:space="preserve"> </w:t>
      </w:r>
      <w:r w:rsidR="00C26329" w:rsidRPr="00114C48">
        <w:t xml:space="preserve">8.8 cikkének értelmében a Donor </w:t>
      </w:r>
      <w:r w:rsidR="00C26329">
        <w:t>O</w:t>
      </w:r>
      <w:r w:rsidR="00C26329" w:rsidRPr="00114C48">
        <w:t>rszág</w:t>
      </w:r>
      <w:r w:rsidR="00C26329">
        <w:t>ok</w:t>
      </w:r>
      <w:r w:rsidR="00C26329" w:rsidRPr="00114C48">
        <w:t xml:space="preserve"> által kibocsátott </w:t>
      </w:r>
      <w:r w:rsidR="00C26329">
        <w:t>„</w:t>
      </w:r>
      <w:r w:rsidR="00C26329" w:rsidRPr="00114C48">
        <w:t>Szabályzat a</w:t>
      </w:r>
      <w:r w:rsidR="00C26329">
        <w:t>z EGT</w:t>
      </w:r>
      <w:r w:rsidR="00C26329" w:rsidRPr="00114C48">
        <w:t xml:space="preserve"> Finanszírozási Mechanizmus 2009-2014-es időszakának végrehajtásáról</w:t>
      </w:r>
      <w:r w:rsidR="00C26329">
        <w:t>”(a továbbiakban: Szabályzat)</w:t>
      </w:r>
      <w:r w:rsidR="006C76FE" w:rsidRPr="003068AB">
        <w:t>,</w:t>
      </w:r>
    </w:p>
    <w:p w:rsidR="006C76FE" w:rsidRDefault="00A41C18" w:rsidP="000C6A05">
      <w:pPr>
        <w:pStyle w:val="lista4"/>
        <w:numPr>
          <w:ilvl w:val="3"/>
          <w:numId w:val="7"/>
        </w:numPr>
        <w:tabs>
          <w:tab w:val="clear" w:pos="2678"/>
        </w:tabs>
        <w:ind w:left="851" w:hanging="425"/>
      </w:pPr>
      <w:r w:rsidRPr="00A41C18">
        <w:t xml:space="preserve">a 235/2011. (XI. 15.) Korm. rendelet </w:t>
      </w:r>
      <w:r w:rsidR="00C26329" w:rsidRPr="006A3FD2">
        <w:rPr>
          <w:rFonts w:cs="Times New Roman"/>
        </w:rPr>
        <w:t xml:space="preserve">egyrészről Izland, a </w:t>
      </w:r>
      <w:r w:rsidR="00C26329">
        <w:rPr>
          <w:rFonts w:cs="Times New Roman"/>
        </w:rPr>
        <w:t>Liechtenstein</w:t>
      </w:r>
      <w:r w:rsidR="00C26329" w:rsidRPr="006A3FD2">
        <w:rPr>
          <w:rFonts w:cs="Times New Roman"/>
        </w:rPr>
        <w:t>i Hercegség, a Norvég Királyság, és másrészről a Magyar Köztársaság között az EGT Finanszírozási Mechanizmus 2009-2014-es időszakának végrehajtásáról szóló együttműködési megállapodás kihirdetéséről</w:t>
      </w:r>
      <w:r w:rsidR="00C26329">
        <w:rPr>
          <w:rFonts w:cs="Times New Roman"/>
        </w:rPr>
        <w:t xml:space="preserve"> </w:t>
      </w:r>
      <w:r w:rsidR="006C76FE" w:rsidRPr="003068AB">
        <w:t>(a továbbiakban: Együttműködési</w:t>
      </w:r>
      <w:r w:rsidR="006C76FE" w:rsidRPr="00260859">
        <w:t xml:space="preserve"> Megállapodás)</w:t>
      </w:r>
      <w:r w:rsidR="006C76FE">
        <w:t>,</w:t>
      </w:r>
    </w:p>
    <w:p w:rsidR="006C76FE" w:rsidRDefault="006C76FE" w:rsidP="000C6A05">
      <w:pPr>
        <w:pStyle w:val="lista4"/>
        <w:numPr>
          <w:ilvl w:val="3"/>
          <w:numId w:val="7"/>
        </w:numPr>
        <w:tabs>
          <w:tab w:val="clear" w:pos="2678"/>
        </w:tabs>
        <w:ind w:left="851" w:hanging="425"/>
      </w:pPr>
      <w:r>
        <w:rPr>
          <w:lang w:eastAsia="ar-SA"/>
        </w:rPr>
        <w:t xml:space="preserve">a Kormány </w:t>
      </w:r>
      <w:r w:rsidRPr="00B53034">
        <w:rPr>
          <w:lang w:eastAsia="ar-SA"/>
        </w:rPr>
        <w:t>326/2012. (XI. 16.)</w:t>
      </w:r>
      <w:r>
        <w:rPr>
          <w:lang w:eastAsia="ar-SA"/>
        </w:rPr>
        <w:t xml:space="preserve"> Korm.</w:t>
      </w:r>
      <w:r w:rsidRPr="00B53034">
        <w:rPr>
          <w:lang w:eastAsia="ar-SA"/>
        </w:rPr>
        <w:t xml:space="preserve"> rendelet</w:t>
      </w:r>
      <w:r>
        <w:rPr>
          <w:lang w:eastAsia="ar-SA"/>
        </w:rPr>
        <w:t>e</w:t>
      </w:r>
      <w:r w:rsidRPr="00694899">
        <w:rPr>
          <w:lang w:eastAsia="ar-SA"/>
        </w:rPr>
        <w:t xml:space="preserve"> </w:t>
      </w:r>
      <w:r>
        <w:rPr>
          <w:lang w:eastAsia="ar-SA"/>
        </w:rPr>
        <w:t>„A</w:t>
      </w:r>
      <w:r w:rsidRPr="00B53034">
        <w:rPr>
          <w:lang w:eastAsia="ar-SA"/>
        </w:rPr>
        <w:t>z EGT Finanszírozási Mechanizmus és a Norvég Finanszírozási Mechanizmus 2009-2014-es időszakának végrehajtási rendjéről</w:t>
      </w:r>
      <w:r>
        <w:rPr>
          <w:lang w:eastAsia="ar-SA"/>
        </w:rPr>
        <w:t>”</w:t>
      </w:r>
      <w:r w:rsidRPr="00B53034">
        <w:rPr>
          <w:lang w:eastAsia="ar-SA"/>
        </w:rPr>
        <w:t xml:space="preserve"> </w:t>
      </w:r>
      <w:r>
        <w:rPr>
          <w:lang w:eastAsia="ar-SA"/>
        </w:rPr>
        <w:t>(a továbbiakban: Vhr.),</w:t>
      </w:r>
    </w:p>
    <w:p w:rsidR="00777BCB" w:rsidRDefault="00777BCB" w:rsidP="000C6A05">
      <w:pPr>
        <w:pStyle w:val="lista4"/>
        <w:numPr>
          <w:ilvl w:val="3"/>
          <w:numId w:val="7"/>
        </w:numPr>
        <w:tabs>
          <w:tab w:val="clear" w:pos="2678"/>
        </w:tabs>
        <w:ind w:left="851" w:hanging="425"/>
      </w:pPr>
      <w:r>
        <w:t>a pályázati felhívás és a vonatkozó Általános Pályázati Útmutató,</w:t>
      </w:r>
    </w:p>
    <w:p w:rsidR="006C76FE" w:rsidRDefault="006C76FE" w:rsidP="000C6A05">
      <w:pPr>
        <w:pStyle w:val="lista4"/>
        <w:numPr>
          <w:ilvl w:val="3"/>
          <w:numId w:val="7"/>
        </w:numPr>
        <w:tabs>
          <w:tab w:val="clear" w:pos="2678"/>
        </w:tabs>
        <w:ind w:left="851" w:hanging="425"/>
      </w:pPr>
      <w:r>
        <w:rPr>
          <w:lang w:eastAsia="ar-SA"/>
        </w:rPr>
        <w:t xml:space="preserve">a Felekre vonatkozó jogszabályok és fenti dokumentumok alapján a </w:t>
      </w:r>
      <w:r>
        <w:t>donor ország</w:t>
      </w:r>
      <w:r w:rsidR="00777BCB">
        <w:t>,</w:t>
      </w:r>
      <w:r>
        <w:t xml:space="preserve"> a</w:t>
      </w:r>
      <w:r w:rsidR="00777BCB">
        <w:t xml:space="preserve"> Nemzeti Kapcsolattartó, a</w:t>
      </w:r>
      <w:r>
        <w:t xml:space="preserve"> </w:t>
      </w:r>
      <w:r w:rsidR="00777BCB">
        <w:rPr>
          <w:lang w:eastAsia="ar-SA"/>
        </w:rPr>
        <w:t>Program Operátor</w:t>
      </w:r>
      <w:r>
        <w:rPr>
          <w:lang w:eastAsia="ar-SA"/>
        </w:rPr>
        <w:t xml:space="preserve"> és a </w:t>
      </w:r>
      <w:r w:rsidR="00777BCB">
        <w:rPr>
          <w:lang w:eastAsia="ar-SA"/>
        </w:rPr>
        <w:t>Végrehajtó Ügynökség</w:t>
      </w:r>
      <w:r>
        <w:rPr>
          <w:lang w:eastAsia="ar-SA"/>
        </w:rPr>
        <w:t xml:space="preserve"> által </w:t>
      </w:r>
      <w:r w:rsidR="00777BCB">
        <w:rPr>
          <w:lang w:eastAsia="ar-SA"/>
        </w:rPr>
        <w:t>kiadott</w:t>
      </w:r>
      <w:r>
        <w:rPr>
          <w:lang w:eastAsia="ar-SA"/>
        </w:rPr>
        <w:t xml:space="preserve"> további dokumentumok, eljárásrendek és útmutatók</w:t>
      </w:r>
      <w:r w:rsidR="00D51238">
        <w:t>.</w:t>
      </w:r>
    </w:p>
    <w:bookmarkEnd w:id="0"/>
    <w:p w:rsidR="00D51238" w:rsidRDefault="00D51238" w:rsidP="00D51238">
      <w:pPr>
        <w:pStyle w:val="Cmsor2"/>
        <w:tabs>
          <w:tab w:val="clear" w:pos="907"/>
        </w:tabs>
        <w:ind w:firstLine="0"/>
        <w:rPr>
          <w:rFonts w:cs="Times New Roman"/>
          <w:lang w:eastAsia="en-US"/>
        </w:rPr>
      </w:pPr>
    </w:p>
    <w:p w:rsidR="00327EC1" w:rsidRDefault="00327EC1" w:rsidP="00327EC1"/>
    <w:p w:rsidR="00327EC1" w:rsidRDefault="00327EC1" w:rsidP="00327EC1"/>
    <w:p w:rsidR="00327EC1" w:rsidRPr="00327EC1" w:rsidRDefault="00327EC1" w:rsidP="00327EC1"/>
    <w:p w:rsidR="00900ADF" w:rsidRDefault="00900ADF" w:rsidP="00900ADF">
      <w:pPr>
        <w:pStyle w:val="Cmsor2"/>
        <w:numPr>
          <w:ilvl w:val="0"/>
          <w:numId w:val="5"/>
        </w:numPr>
        <w:rPr>
          <w:rFonts w:cs="Times New Roman"/>
          <w:lang w:eastAsia="en-US"/>
        </w:rPr>
      </w:pPr>
      <w:r>
        <w:lastRenderedPageBreak/>
        <w:t>A Projekt megvalósításának időbeli ütemezése és helyszíne</w:t>
      </w:r>
    </w:p>
    <w:p w:rsidR="00164CFA" w:rsidRDefault="00164CFA" w:rsidP="00F53F44">
      <w:pPr>
        <w:pStyle w:val="llb"/>
        <w:tabs>
          <w:tab w:val="right" w:pos="10260"/>
        </w:tabs>
        <w:ind w:right="-742"/>
        <w:jc w:val="both"/>
        <w:rPr>
          <w:rFonts w:ascii="Verdana" w:hAnsi="Verdana"/>
          <w:sz w:val="20"/>
        </w:rPr>
      </w:pPr>
    </w:p>
    <w:p w:rsidR="00E00624" w:rsidRPr="00777BCB" w:rsidRDefault="00E00624" w:rsidP="00777BCB">
      <w:pPr>
        <w:pStyle w:val="Stlus3"/>
      </w:pPr>
      <w:bookmarkStart w:id="4" w:name="_Ref172626222"/>
      <w:bookmarkStart w:id="5" w:name="_Ref63492387"/>
      <w:r w:rsidRPr="00777BCB">
        <w:t xml:space="preserve">A Projekt </w:t>
      </w:r>
      <w:bookmarkEnd w:id="4"/>
      <w:r w:rsidR="00D848D4">
        <w:t>megkezdése és megvalós</w:t>
      </w:r>
      <w:r w:rsidR="00D51238">
        <w:t>ul</w:t>
      </w:r>
      <w:r w:rsidR="00D848D4">
        <w:t>ása</w:t>
      </w:r>
      <w:r w:rsidRPr="00777BCB">
        <w:t xml:space="preserve"> </w:t>
      </w:r>
      <w:bookmarkEnd w:id="5"/>
    </w:p>
    <w:p w:rsidR="00E00624" w:rsidRDefault="00E00624" w:rsidP="00E00624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D848D4" w:rsidRPr="003068AB" w:rsidRDefault="00E00624" w:rsidP="00D848D4">
      <w:pPr>
        <w:pStyle w:val="Listaszerbekezds"/>
        <w:numPr>
          <w:ilvl w:val="0"/>
          <w:numId w:val="26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D848D4">
        <w:rPr>
          <w:rFonts w:ascii="Verdana" w:hAnsi="Verdana"/>
          <w:sz w:val="20"/>
        </w:rPr>
        <w:t xml:space="preserve">A Projekt </w:t>
      </w:r>
      <w:r w:rsidR="00777BCB" w:rsidRPr="00D848D4">
        <w:rPr>
          <w:rFonts w:ascii="Verdana" w:hAnsi="Verdana"/>
          <w:sz w:val="20"/>
        </w:rPr>
        <w:t>megkezdésének</w:t>
      </w:r>
      <w:r w:rsidRPr="00D848D4">
        <w:rPr>
          <w:rFonts w:ascii="Verdana" w:hAnsi="Verdana"/>
          <w:sz w:val="20"/>
        </w:rPr>
        <w:t xml:space="preserve"> </w:t>
      </w:r>
      <w:r w:rsidR="00777BCB" w:rsidRPr="00D848D4">
        <w:rPr>
          <w:rFonts w:ascii="Verdana" w:hAnsi="Verdana"/>
          <w:sz w:val="20"/>
        </w:rPr>
        <w:t>(</w:t>
      </w:r>
      <w:r w:rsidRPr="00D848D4">
        <w:rPr>
          <w:rFonts w:ascii="Verdana" w:hAnsi="Verdana"/>
          <w:sz w:val="20"/>
        </w:rPr>
        <w:t>tervezett</w:t>
      </w:r>
      <w:r w:rsidR="00777BCB" w:rsidRPr="00D848D4">
        <w:rPr>
          <w:rFonts w:ascii="Verdana" w:hAnsi="Verdana"/>
          <w:sz w:val="20"/>
        </w:rPr>
        <w:t>)</w:t>
      </w:r>
      <w:r w:rsidRPr="00D848D4">
        <w:rPr>
          <w:rFonts w:ascii="Verdana" w:hAnsi="Verdana"/>
          <w:sz w:val="20"/>
        </w:rPr>
        <w:t xml:space="preserve"> időpontja: </w:t>
      </w:r>
      <w:r w:rsidRPr="003068AB">
        <w:rPr>
          <w:rFonts w:ascii="Verdana" w:hAnsi="Verdana"/>
          <w:sz w:val="20"/>
        </w:rPr>
        <w:t>.... év … hó …. nap.</w:t>
      </w:r>
      <w:r w:rsidR="00D848D4" w:rsidRPr="003068AB">
        <w:rPr>
          <w:rFonts w:ascii="Verdana" w:hAnsi="Verdana"/>
          <w:sz w:val="20"/>
        </w:rPr>
        <w:t xml:space="preserve"> Amennyiben a Projekt </w:t>
      </w:r>
      <w:r w:rsidR="00D51238">
        <w:rPr>
          <w:rFonts w:ascii="Verdana" w:hAnsi="Verdana"/>
          <w:sz w:val="20"/>
        </w:rPr>
        <w:t>megkezdésének</w:t>
      </w:r>
      <w:r w:rsidR="00D848D4" w:rsidRPr="003068AB">
        <w:rPr>
          <w:rFonts w:ascii="Verdana" w:hAnsi="Verdana"/>
          <w:sz w:val="20"/>
        </w:rPr>
        <w:t xml:space="preserve"> időpontja a tervezett időponttól eltér, azt a Projektgazda köteles haladéktalanul bejelenteni.</w:t>
      </w:r>
    </w:p>
    <w:p w:rsidR="00D848D4" w:rsidRPr="003068AB" w:rsidRDefault="00D848D4" w:rsidP="00D848D4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D848D4" w:rsidRPr="00D848D4" w:rsidRDefault="00D848D4" w:rsidP="00D848D4">
      <w:pPr>
        <w:pStyle w:val="Listaszerbekezds"/>
        <w:numPr>
          <w:ilvl w:val="0"/>
          <w:numId w:val="26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3068AB">
        <w:rPr>
          <w:rFonts w:ascii="Verdana" w:hAnsi="Verdana"/>
          <w:sz w:val="20"/>
        </w:rPr>
        <w:t xml:space="preserve">A </w:t>
      </w:r>
      <w:r w:rsidR="006D4631">
        <w:rPr>
          <w:rFonts w:ascii="Verdana" w:hAnsi="Verdana"/>
          <w:sz w:val="20"/>
        </w:rPr>
        <w:t>P</w:t>
      </w:r>
      <w:r w:rsidRPr="003068AB">
        <w:rPr>
          <w:rFonts w:ascii="Verdana" w:hAnsi="Verdana"/>
          <w:sz w:val="20"/>
        </w:rPr>
        <w:t>rojekt megvalós</w:t>
      </w:r>
      <w:r w:rsidR="00D51238">
        <w:rPr>
          <w:rFonts w:ascii="Verdana" w:hAnsi="Verdana"/>
          <w:sz w:val="20"/>
        </w:rPr>
        <w:t>ul</w:t>
      </w:r>
      <w:r w:rsidRPr="003068AB">
        <w:rPr>
          <w:rFonts w:ascii="Verdana" w:hAnsi="Verdana"/>
          <w:sz w:val="20"/>
        </w:rPr>
        <w:t>ásának (tervezett) időpontja: .... év … hó …. nap. Amennyiben</w:t>
      </w:r>
      <w:r w:rsidRPr="00D848D4">
        <w:rPr>
          <w:rFonts w:ascii="Verdana" w:hAnsi="Verdana"/>
          <w:sz w:val="20"/>
        </w:rPr>
        <w:t xml:space="preserve"> a Projekt </w:t>
      </w:r>
      <w:r w:rsidR="00D51238" w:rsidRPr="003068AB">
        <w:rPr>
          <w:rFonts w:ascii="Verdana" w:hAnsi="Verdana"/>
          <w:sz w:val="20"/>
        </w:rPr>
        <w:t>megvalós</w:t>
      </w:r>
      <w:r w:rsidR="00D51238">
        <w:rPr>
          <w:rFonts w:ascii="Verdana" w:hAnsi="Verdana"/>
          <w:sz w:val="20"/>
        </w:rPr>
        <w:t>ulásának</w:t>
      </w:r>
      <w:r w:rsidR="00D51238" w:rsidRPr="003068AB">
        <w:rPr>
          <w:rFonts w:ascii="Verdana" w:hAnsi="Verdana"/>
          <w:sz w:val="20"/>
        </w:rPr>
        <w:t xml:space="preserve"> időpontja</w:t>
      </w:r>
      <w:r w:rsidR="00D51238" w:rsidRPr="00D848D4">
        <w:rPr>
          <w:rFonts w:ascii="Verdana" w:hAnsi="Verdana"/>
          <w:sz w:val="20"/>
        </w:rPr>
        <w:t xml:space="preserve"> </w:t>
      </w:r>
      <w:r w:rsidRPr="00D848D4">
        <w:rPr>
          <w:rFonts w:ascii="Verdana" w:hAnsi="Verdana"/>
          <w:sz w:val="20"/>
        </w:rPr>
        <w:t xml:space="preserve">a tervezett időponttól eltér, azt a </w:t>
      </w:r>
      <w:r>
        <w:rPr>
          <w:rFonts w:ascii="Verdana" w:hAnsi="Verdana"/>
          <w:sz w:val="20"/>
        </w:rPr>
        <w:t>Projektgazda</w:t>
      </w:r>
      <w:r w:rsidRPr="00D848D4">
        <w:rPr>
          <w:rFonts w:ascii="Verdana" w:hAnsi="Verdana"/>
          <w:sz w:val="20"/>
        </w:rPr>
        <w:t xml:space="preserve"> köteles haladéktalanul bejelenteni.</w:t>
      </w:r>
      <w:r>
        <w:rPr>
          <w:rFonts w:ascii="Verdana" w:hAnsi="Verdana"/>
          <w:sz w:val="20"/>
        </w:rPr>
        <w:t xml:space="preserve"> A </w:t>
      </w:r>
      <w:r w:rsidR="006D4631">
        <w:rPr>
          <w:rFonts w:ascii="Verdana" w:hAnsi="Verdana"/>
          <w:sz w:val="20"/>
        </w:rPr>
        <w:t>P</w:t>
      </w:r>
      <w:r>
        <w:rPr>
          <w:rFonts w:ascii="Verdana" w:hAnsi="Verdana"/>
          <w:sz w:val="20"/>
        </w:rPr>
        <w:t>rojekt megvalós</w:t>
      </w:r>
      <w:r w:rsidR="00D51238">
        <w:rPr>
          <w:rFonts w:ascii="Verdana" w:hAnsi="Verdana"/>
          <w:sz w:val="20"/>
        </w:rPr>
        <w:t>ul</w:t>
      </w:r>
      <w:r>
        <w:rPr>
          <w:rFonts w:ascii="Verdana" w:hAnsi="Verdana"/>
          <w:sz w:val="20"/>
        </w:rPr>
        <w:t xml:space="preserve">ásának </w:t>
      </w:r>
      <w:r w:rsidRPr="00D848D4">
        <w:rPr>
          <w:rFonts w:ascii="Verdana" w:hAnsi="Verdana"/>
          <w:sz w:val="20"/>
        </w:rPr>
        <w:t>időpontja</w:t>
      </w:r>
      <w:r>
        <w:rPr>
          <w:rFonts w:ascii="Verdana" w:hAnsi="Verdana"/>
          <w:sz w:val="20"/>
        </w:rPr>
        <w:t xml:space="preserve"> nem lehet későbbi, mint 2016. április</w:t>
      </w:r>
      <w:r w:rsidRPr="0072345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30.</w:t>
      </w:r>
    </w:p>
    <w:p w:rsidR="00777BCB" w:rsidRDefault="00777BCB" w:rsidP="00E00624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E00624" w:rsidRPr="0072345C" w:rsidRDefault="00777BCB" w:rsidP="00777BCB">
      <w:pPr>
        <w:pStyle w:val="Stlus3"/>
      </w:pPr>
      <w:r>
        <w:t>Költségek elszámolhatósága</w:t>
      </w:r>
    </w:p>
    <w:p w:rsidR="00E00624" w:rsidRPr="0072345C" w:rsidRDefault="00E00624" w:rsidP="00E00624">
      <w:pPr>
        <w:jc w:val="both"/>
        <w:rPr>
          <w:rFonts w:ascii="Verdana" w:hAnsi="Verdana"/>
          <w:sz w:val="20"/>
        </w:rPr>
      </w:pPr>
    </w:p>
    <w:p w:rsidR="00E00624" w:rsidRDefault="00E00624" w:rsidP="00D848D4">
      <w:pPr>
        <w:pStyle w:val="Listaszerbekezds"/>
        <w:numPr>
          <w:ilvl w:val="0"/>
          <w:numId w:val="28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72345C">
        <w:rPr>
          <w:rFonts w:ascii="Verdana" w:hAnsi="Verdana"/>
          <w:sz w:val="20"/>
        </w:rPr>
        <w:t xml:space="preserve">A Projekt költségei elszámolhatóságának kezdő </w:t>
      </w:r>
      <w:r w:rsidR="00D848D4">
        <w:rPr>
          <w:rFonts w:ascii="Verdana" w:hAnsi="Verdana"/>
          <w:sz w:val="20"/>
        </w:rPr>
        <w:t>napja</w:t>
      </w:r>
      <w:r w:rsidRPr="0072345C">
        <w:rPr>
          <w:rFonts w:ascii="Verdana" w:hAnsi="Verdana"/>
          <w:sz w:val="20"/>
        </w:rPr>
        <w:t xml:space="preserve">: </w:t>
      </w:r>
      <w:r w:rsidRPr="00D848D4">
        <w:rPr>
          <w:rFonts w:ascii="Verdana" w:hAnsi="Verdana"/>
          <w:sz w:val="20"/>
        </w:rPr>
        <w:t>....</w:t>
      </w:r>
      <w:r w:rsidRPr="0072345C">
        <w:rPr>
          <w:rFonts w:ascii="Verdana" w:hAnsi="Verdana"/>
          <w:sz w:val="20"/>
        </w:rPr>
        <w:t xml:space="preserve"> év </w:t>
      </w:r>
      <w:r w:rsidRPr="00D848D4">
        <w:rPr>
          <w:rFonts w:ascii="Verdana" w:hAnsi="Verdana"/>
          <w:sz w:val="20"/>
        </w:rPr>
        <w:t>…</w:t>
      </w:r>
      <w:r w:rsidRPr="0072345C">
        <w:rPr>
          <w:rFonts w:ascii="Verdana" w:hAnsi="Verdana"/>
          <w:sz w:val="20"/>
        </w:rPr>
        <w:t xml:space="preserve"> hó </w:t>
      </w:r>
      <w:r w:rsidRPr="00D848D4">
        <w:rPr>
          <w:rFonts w:ascii="Verdana" w:hAnsi="Verdana"/>
          <w:sz w:val="20"/>
        </w:rPr>
        <w:t>….</w:t>
      </w:r>
      <w:r w:rsidRPr="0072345C">
        <w:rPr>
          <w:rFonts w:ascii="Verdana" w:hAnsi="Verdana"/>
          <w:sz w:val="20"/>
        </w:rPr>
        <w:t xml:space="preserve"> nap.</w:t>
      </w:r>
      <w:r w:rsidR="00D848D4">
        <w:rPr>
          <w:rFonts w:ascii="Verdana" w:hAnsi="Verdana"/>
          <w:sz w:val="20"/>
        </w:rPr>
        <w:t xml:space="preserve"> </w:t>
      </w:r>
      <w:r w:rsidRPr="00D848D4">
        <w:rPr>
          <w:rFonts w:ascii="Verdana" w:hAnsi="Verdana"/>
          <w:sz w:val="20"/>
        </w:rPr>
        <w:t xml:space="preserve">A Projekt keretében </w:t>
      </w:r>
      <w:r w:rsidR="00D848D4">
        <w:rPr>
          <w:rFonts w:ascii="Verdana" w:hAnsi="Verdana"/>
          <w:sz w:val="20"/>
        </w:rPr>
        <w:t>e</w:t>
      </w:r>
      <w:r w:rsidRPr="00D848D4">
        <w:rPr>
          <w:rFonts w:ascii="Verdana" w:hAnsi="Verdana"/>
          <w:sz w:val="20"/>
        </w:rPr>
        <w:t xml:space="preserve"> </w:t>
      </w:r>
      <w:r w:rsidR="00D848D4" w:rsidRPr="00D848D4">
        <w:rPr>
          <w:rFonts w:ascii="Verdana" w:hAnsi="Verdana"/>
          <w:sz w:val="20"/>
        </w:rPr>
        <w:t>dátum</w:t>
      </w:r>
      <w:r w:rsidR="00D848D4">
        <w:rPr>
          <w:rFonts w:ascii="Verdana" w:hAnsi="Verdana"/>
          <w:sz w:val="20"/>
        </w:rPr>
        <w:t>tól kezdődően</w:t>
      </w:r>
      <w:r w:rsidRPr="00D848D4">
        <w:rPr>
          <w:rFonts w:ascii="Verdana" w:hAnsi="Verdana"/>
          <w:sz w:val="20"/>
        </w:rPr>
        <w:t xml:space="preserve"> felmerült </w:t>
      </w:r>
      <w:r w:rsidR="00D848D4">
        <w:rPr>
          <w:rFonts w:ascii="Verdana" w:hAnsi="Verdana"/>
          <w:sz w:val="20"/>
        </w:rPr>
        <w:t>költségeket</w:t>
      </w:r>
      <w:r w:rsidRPr="00D848D4">
        <w:rPr>
          <w:rFonts w:ascii="Verdana" w:hAnsi="Verdana"/>
          <w:sz w:val="20"/>
        </w:rPr>
        <w:t xml:space="preserve"> lehet elszámolni.</w:t>
      </w:r>
    </w:p>
    <w:p w:rsidR="00D848D4" w:rsidRDefault="00D848D4" w:rsidP="00D848D4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D848D4" w:rsidRPr="00D848D4" w:rsidRDefault="00D848D4" w:rsidP="00D848D4">
      <w:pPr>
        <w:pStyle w:val="Listaszerbekezds"/>
        <w:numPr>
          <w:ilvl w:val="0"/>
          <w:numId w:val="28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72345C">
        <w:rPr>
          <w:rFonts w:ascii="Verdana" w:hAnsi="Verdana"/>
          <w:sz w:val="20"/>
        </w:rPr>
        <w:t xml:space="preserve">A Projekt költségei elszámolhatóságának </w:t>
      </w:r>
      <w:r>
        <w:rPr>
          <w:rFonts w:ascii="Verdana" w:hAnsi="Verdana"/>
          <w:sz w:val="20"/>
        </w:rPr>
        <w:t>záró</w:t>
      </w:r>
      <w:r w:rsidRPr="0072345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napja</w:t>
      </w:r>
      <w:r w:rsidRPr="0072345C">
        <w:rPr>
          <w:rFonts w:ascii="Verdana" w:hAnsi="Verdana"/>
          <w:sz w:val="20"/>
        </w:rPr>
        <w:t xml:space="preserve">: </w:t>
      </w:r>
      <w:r w:rsidR="005B02A2" w:rsidRPr="00D848D4">
        <w:rPr>
          <w:rFonts w:ascii="Verdana" w:hAnsi="Verdana"/>
          <w:sz w:val="20"/>
        </w:rPr>
        <w:t>....</w:t>
      </w:r>
      <w:r w:rsidR="005B02A2" w:rsidRPr="0072345C">
        <w:rPr>
          <w:rFonts w:ascii="Verdana" w:hAnsi="Verdana"/>
          <w:sz w:val="20"/>
        </w:rPr>
        <w:t xml:space="preserve"> év </w:t>
      </w:r>
      <w:r w:rsidR="005B02A2" w:rsidRPr="00D848D4">
        <w:rPr>
          <w:rFonts w:ascii="Verdana" w:hAnsi="Verdana"/>
          <w:sz w:val="20"/>
        </w:rPr>
        <w:t>…</w:t>
      </w:r>
      <w:r w:rsidR="005B02A2" w:rsidRPr="0072345C">
        <w:rPr>
          <w:rFonts w:ascii="Verdana" w:hAnsi="Verdana"/>
          <w:sz w:val="20"/>
        </w:rPr>
        <w:t xml:space="preserve"> hó </w:t>
      </w:r>
      <w:r w:rsidR="005B02A2" w:rsidRPr="00D848D4">
        <w:rPr>
          <w:rFonts w:ascii="Verdana" w:hAnsi="Verdana"/>
          <w:sz w:val="20"/>
        </w:rPr>
        <w:t>….</w:t>
      </w:r>
      <w:r w:rsidR="005B02A2" w:rsidRPr="0072345C">
        <w:rPr>
          <w:rFonts w:ascii="Verdana" w:hAnsi="Verdana"/>
          <w:sz w:val="20"/>
        </w:rPr>
        <w:t xml:space="preserve"> nap</w:t>
      </w:r>
      <w:r w:rsidRPr="0072345C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D848D4">
        <w:rPr>
          <w:rFonts w:ascii="Verdana" w:hAnsi="Verdana"/>
          <w:sz w:val="20"/>
        </w:rPr>
        <w:t xml:space="preserve">A Projekt keretében </w:t>
      </w:r>
      <w:r>
        <w:rPr>
          <w:rFonts w:ascii="Verdana" w:hAnsi="Verdana"/>
          <w:sz w:val="20"/>
        </w:rPr>
        <w:t>e</w:t>
      </w:r>
      <w:r w:rsidRPr="00D848D4">
        <w:rPr>
          <w:rFonts w:ascii="Verdana" w:hAnsi="Verdana"/>
          <w:sz w:val="20"/>
        </w:rPr>
        <w:t xml:space="preserve"> dátum</w:t>
      </w:r>
      <w:r>
        <w:rPr>
          <w:rFonts w:ascii="Verdana" w:hAnsi="Verdana"/>
          <w:sz w:val="20"/>
        </w:rPr>
        <w:t xml:space="preserve">ig </w:t>
      </w:r>
      <w:r w:rsidRPr="00D848D4">
        <w:rPr>
          <w:rFonts w:ascii="Verdana" w:hAnsi="Verdana"/>
          <w:sz w:val="20"/>
        </w:rPr>
        <w:t xml:space="preserve">felmerült </w:t>
      </w:r>
      <w:r>
        <w:rPr>
          <w:rFonts w:ascii="Verdana" w:hAnsi="Verdana"/>
          <w:sz w:val="20"/>
        </w:rPr>
        <w:t>költségeket</w:t>
      </w:r>
      <w:r w:rsidRPr="00D848D4">
        <w:rPr>
          <w:rFonts w:ascii="Verdana" w:hAnsi="Verdana"/>
          <w:sz w:val="20"/>
        </w:rPr>
        <w:t xml:space="preserve"> lehet elszámolni.</w:t>
      </w:r>
    </w:p>
    <w:p w:rsidR="00E00624" w:rsidRPr="0072345C" w:rsidRDefault="00E00624" w:rsidP="00E00624">
      <w:pPr>
        <w:jc w:val="both"/>
        <w:rPr>
          <w:rFonts w:ascii="Verdana" w:hAnsi="Verdana"/>
          <w:sz w:val="20"/>
        </w:rPr>
      </w:pPr>
    </w:p>
    <w:p w:rsidR="00E00624" w:rsidRPr="0072345C" w:rsidRDefault="00E00624" w:rsidP="00777BCB">
      <w:pPr>
        <w:pStyle w:val="Stlus3"/>
      </w:pPr>
      <w:r w:rsidRPr="0072345C">
        <w:t xml:space="preserve">A Projekt </w:t>
      </w:r>
      <w:r w:rsidR="00D848D4">
        <w:t>zárása</w:t>
      </w:r>
    </w:p>
    <w:p w:rsidR="00E00624" w:rsidRPr="0072345C" w:rsidRDefault="00E00624" w:rsidP="00E00624">
      <w:pPr>
        <w:tabs>
          <w:tab w:val="left" w:pos="720"/>
        </w:tabs>
        <w:jc w:val="both"/>
        <w:rPr>
          <w:rFonts w:ascii="Verdana" w:hAnsi="Verdana"/>
          <w:sz w:val="20"/>
        </w:rPr>
      </w:pPr>
    </w:p>
    <w:p w:rsidR="00D848D4" w:rsidRDefault="0091743E" w:rsidP="00514B03">
      <w:pPr>
        <w:pStyle w:val="Listaszerbekezds"/>
        <w:numPr>
          <w:ilvl w:val="0"/>
          <w:numId w:val="29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Projekt </w:t>
      </w:r>
      <w:r w:rsidR="00D848D4">
        <w:rPr>
          <w:rFonts w:ascii="Verdana" w:hAnsi="Verdana"/>
          <w:sz w:val="20"/>
        </w:rPr>
        <w:t>záró</w:t>
      </w:r>
      <w:r w:rsidR="006D4631">
        <w:rPr>
          <w:rFonts w:ascii="Verdana" w:hAnsi="Verdana"/>
          <w:sz w:val="20"/>
        </w:rPr>
        <w:t xml:space="preserve"> szakmai előrehaladási </w:t>
      </w:r>
      <w:r w:rsidR="00D848D4">
        <w:rPr>
          <w:rFonts w:ascii="Verdana" w:hAnsi="Verdana"/>
          <w:sz w:val="20"/>
        </w:rPr>
        <w:t xml:space="preserve">jelentésének és záró kifizetés igénylésének benyújtási határideje a projekt </w:t>
      </w:r>
      <w:r w:rsidR="00350798">
        <w:rPr>
          <w:rFonts w:ascii="Verdana" w:hAnsi="Verdana"/>
          <w:sz w:val="20"/>
        </w:rPr>
        <w:t>megvalósulásának</w:t>
      </w:r>
      <w:r w:rsidR="00D848D4">
        <w:rPr>
          <w:rFonts w:ascii="Verdana" w:hAnsi="Verdana"/>
          <w:sz w:val="20"/>
        </w:rPr>
        <w:t xml:space="preserve"> időpontját követő 90. nap.</w:t>
      </w:r>
    </w:p>
    <w:p w:rsidR="00D848D4" w:rsidRDefault="00D848D4" w:rsidP="00514B03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D848D4" w:rsidRDefault="00D848D4" w:rsidP="00514B03">
      <w:pPr>
        <w:pStyle w:val="Listaszerbekezds"/>
        <w:numPr>
          <w:ilvl w:val="0"/>
          <w:numId w:val="29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</w:t>
      </w:r>
      <w:r w:rsidR="00514B03">
        <w:rPr>
          <w:rFonts w:ascii="Verdana" w:hAnsi="Verdana"/>
          <w:sz w:val="20"/>
        </w:rPr>
        <w:t>projek</w:t>
      </w:r>
      <w:r w:rsidR="00D51238">
        <w:rPr>
          <w:rFonts w:ascii="Verdana" w:hAnsi="Verdana"/>
          <w:sz w:val="20"/>
        </w:rPr>
        <w:t>tzárás időpontja a Projekt záró</w:t>
      </w:r>
      <w:r w:rsidR="00D04EE8">
        <w:rPr>
          <w:rFonts w:ascii="Verdana" w:hAnsi="Verdana"/>
          <w:sz w:val="20"/>
        </w:rPr>
        <w:t xml:space="preserve"> szakmai előrehaladási </w:t>
      </w:r>
      <w:r w:rsidR="00514B03">
        <w:rPr>
          <w:rFonts w:ascii="Verdana" w:hAnsi="Verdana"/>
          <w:sz w:val="20"/>
        </w:rPr>
        <w:t>jelentésének és záró kifizetés igénylésének a Program Operátor általi jóváhagyásának napja, mely nem lehet később, mint 2016. december 31.</w:t>
      </w:r>
    </w:p>
    <w:p w:rsidR="00514B03" w:rsidRDefault="00514B03" w:rsidP="00514B03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514B03" w:rsidRPr="0072345C" w:rsidRDefault="00514B03" w:rsidP="00514B03">
      <w:pPr>
        <w:pStyle w:val="Stlus3"/>
      </w:pPr>
      <w:r w:rsidRPr="0072345C">
        <w:t xml:space="preserve">A Projekt </w:t>
      </w:r>
      <w:r>
        <w:t>fenntartása</w:t>
      </w:r>
    </w:p>
    <w:p w:rsidR="00514B03" w:rsidRPr="00514B03" w:rsidRDefault="00514B03" w:rsidP="00514B03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514B03" w:rsidRPr="001141EB" w:rsidRDefault="00E00624" w:rsidP="00514B03">
      <w:pPr>
        <w:pStyle w:val="Listaszerbekezds"/>
        <w:numPr>
          <w:ilvl w:val="0"/>
          <w:numId w:val="30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1141EB">
        <w:rPr>
          <w:rFonts w:ascii="Verdana" w:hAnsi="Verdana"/>
          <w:sz w:val="20"/>
        </w:rPr>
        <w:t xml:space="preserve">A </w:t>
      </w:r>
      <w:r w:rsidR="00514B03" w:rsidRPr="001141EB">
        <w:rPr>
          <w:rFonts w:ascii="Verdana" w:hAnsi="Verdana"/>
          <w:sz w:val="20"/>
        </w:rPr>
        <w:t xml:space="preserve">Projektgazda a projektzárás időpontjától számított </w:t>
      </w:r>
      <w:r w:rsidR="009D233D">
        <w:rPr>
          <w:rFonts w:ascii="Verdana" w:hAnsi="Verdana"/>
          <w:sz w:val="20"/>
        </w:rPr>
        <w:t>5</w:t>
      </w:r>
      <w:r w:rsidR="009D233D" w:rsidRPr="0072345C">
        <w:rPr>
          <w:rFonts w:ascii="Verdana" w:hAnsi="Verdana"/>
          <w:sz w:val="20"/>
        </w:rPr>
        <w:t xml:space="preserve"> </w:t>
      </w:r>
      <w:r w:rsidR="00514B03" w:rsidRPr="001141EB">
        <w:rPr>
          <w:rFonts w:ascii="Verdana" w:hAnsi="Verdana"/>
          <w:sz w:val="20"/>
        </w:rPr>
        <w:t xml:space="preserve">évig terjedő fenntartási időszakban köteles a </w:t>
      </w:r>
      <w:r w:rsidR="0093589D">
        <w:rPr>
          <w:rFonts w:ascii="Verdana" w:hAnsi="Verdana"/>
          <w:sz w:val="20"/>
        </w:rPr>
        <w:t>P</w:t>
      </w:r>
      <w:r w:rsidR="00514B03" w:rsidRPr="001141EB">
        <w:rPr>
          <w:rFonts w:ascii="Verdana" w:hAnsi="Verdana"/>
          <w:sz w:val="20"/>
        </w:rPr>
        <w:t>rojekt eredményeit f</w:t>
      </w:r>
      <w:r w:rsidR="001141EB" w:rsidRPr="001141EB">
        <w:rPr>
          <w:rFonts w:ascii="Verdana" w:hAnsi="Verdana"/>
          <w:sz w:val="20"/>
        </w:rPr>
        <w:t xml:space="preserve">enntartani és </w:t>
      </w:r>
      <w:r w:rsidR="000A7FBF">
        <w:rPr>
          <w:rFonts w:ascii="Verdana" w:hAnsi="Verdana"/>
          <w:sz w:val="20"/>
        </w:rPr>
        <w:t xml:space="preserve">a </w:t>
      </w:r>
      <w:r w:rsidR="0093589D">
        <w:rPr>
          <w:rFonts w:ascii="Verdana" w:hAnsi="Verdana"/>
          <w:sz w:val="20"/>
        </w:rPr>
        <w:t>P</w:t>
      </w:r>
      <w:r w:rsidR="000A7FBF">
        <w:rPr>
          <w:rFonts w:ascii="Verdana" w:hAnsi="Verdana"/>
          <w:sz w:val="20"/>
        </w:rPr>
        <w:t xml:space="preserve">rojekt céljainak megfelelően </w:t>
      </w:r>
      <w:r w:rsidR="001141EB" w:rsidRPr="001141EB">
        <w:rPr>
          <w:rFonts w:ascii="Verdana" w:hAnsi="Verdana"/>
          <w:sz w:val="20"/>
        </w:rPr>
        <w:t xml:space="preserve">tovább működtetni, és az </w:t>
      </w:r>
      <w:r w:rsidR="001141EB">
        <w:rPr>
          <w:rFonts w:ascii="Verdana" w:hAnsi="Verdana"/>
          <w:sz w:val="20"/>
        </w:rPr>
        <w:t>Á</w:t>
      </w:r>
      <w:r w:rsidR="00514B03" w:rsidRPr="001141EB">
        <w:rPr>
          <w:rFonts w:ascii="Verdana" w:hAnsi="Verdana"/>
          <w:sz w:val="20"/>
        </w:rPr>
        <w:t>SZF-ben rögzített fenntartási kötelezettségek</w:t>
      </w:r>
      <w:r w:rsidR="001141EB">
        <w:rPr>
          <w:rFonts w:ascii="Verdana" w:hAnsi="Verdana"/>
          <w:sz w:val="20"/>
        </w:rPr>
        <w:t>et</w:t>
      </w:r>
      <w:r w:rsidR="00514B03" w:rsidRPr="001141EB">
        <w:rPr>
          <w:rFonts w:ascii="Verdana" w:hAnsi="Verdana"/>
          <w:sz w:val="20"/>
        </w:rPr>
        <w:t xml:space="preserve"> teljesít</w:t>
      </w:r>
      <w:r w:rsidR="001141EB">
        <w:rPr>
          <w:rFonts w:ascii="Verdana" w:hAnsi="Verdana"/>
          <w:sz w:val="20"/>
        </w:rPr>
        <w:t>eni</w:t>
      </w:r>
      <w:r w:rsidR="00514B03" w:rsidRPr="001141EB">
        <w:rPr>
          <w:rFonts w:ascii="Verdana" w:hAnsi="Verdana"/>
          <w:sz w:val="20"/>
        </w:rPr>
        <w:t>.</w:t>
      </w:r>
    </w:p>
    <w:p w:rsidR="00954C55" w:rsidRDefault="00954C55" w:rsidP="00954C55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954C55" w:rsidRDefault="00954C55" w:rsidP="00514B03">
      <w:pPr>
        <w:pStyle w:val="Listaszerbekezds"/>
        <w:numPr>
          <w:ilvl w:val="0"/>
          <w:numId w:val="30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Projektgazda vállalja különösen a Szerződés </w:t>
      </w:r>
      <w:r w:rsidR="00027F3B">
        <w:rPr>
          <w:rFonts w:ascii="Verdana" w:hAnsi="Verdana"/>
          <w:sz w:val="20"/>
        </w:rPr>
        <w:t xml:space="preserve">2. </w:t>
      </w:r>
      <w:r w:rsidR="00436CD7">
        <w:rPr>
          <w:rFonts w:ascii="Verdana" w:hAnsi="Verdana"/>
          <w:sz w:val="20"/>
        </w:rPr>
        <w:t>f</w:t>
      </w:r>
      <w:r w:rsidR="00027F3B">
        <w:rPr>
          <w:rFonts w:ascii="Verdana" w:hAnsi="Verdana"/>
          <w:sz w:val="20"/>
        </w:rPr>
        <w:t>) számú</w:t>
      </w:r>
      <w:r>
        <w:rPr>
          <w:rFonts w:ascii="Verdana" w:hAnsi="Verdana"/>
          <w:sz w:val="20"/>
        </w:rPr>
        <w:t xml:space="preserve"> mellékletét képező „Beszerzési áron elszámolható eszközök” listában szereplő eszközök tekintetében, hogy</w:t>
      </w:r>
    </w:p>
    <w:p w:rsidR="00954C55" w:rsidRDefault="00954C55" w:rsidP="00954C55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954C55" w:rsidRDefault="00954C55" w:rsidP="00954C55">
      <w:pPr>
        <w:pStyle w:val="Listaszerbekezds"/>
        <w:numPr>
          <w:ilvl w:val="1"/>
          <w:numId w:val="34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954C55">
        <w:rPr>
          <w:rFonts w:ascii="Verdana" w:hAnsi="Verdana"/>
          <w:sz w:val="20"/>
        </w:rPr>
        <w:t>ezen eszközök</w:t>
      </w:r>
      <w:r>
        <w:rPr>
          <w:rFonts w:ascii="Verdana" w:hAnsi="Verdana"/>
          <w:sz w:val="20"/>
        </w:rPr>
        <w:t xml:space="preserve"> a P</w:t>
      </w:r>
      <w:r w:rsidRPr="00954C55">
        <w:rPr>
          <w:rFonts w:ascii="Verdana" w:hAnsi="Verdana"/>
          <w:sz w:val="20"/>
        </w:rPr>
        <w:t xml:space="preserve">rojekt megvalósulása </w:t>
      </w:r>
      <w:r>
        <w:rPr>
          <w:rFonts w:ascii="Verdana" w:hAnsi="Verdana"/>
          <w:sz w:val="20"/>
        </w:rPr>
        <w:t xml:space="preserve">és fenntartása </w:t>
      </w:r>
      <w:r w:rsidRPr="00954C55">
        <w:rPr>
          <w:rFonts w:ascii="Verdana" w:hAnsi="Verdana"/>
          <w:sz w:val="20"/>
        </w:rPr>
        <w:t xml:space="preserve">során </w:t>
      </w:r>
      <w:r>
        <w:rPr>
          <w:rFonts w:ascii="Verdana" w:hAnsi="Verdana"/>
          <w:sz w:val="20"/>
        </w:rPr>
        <w:t>a kedvezményezett</w:t>
      </w:r>
      <w:r w:rsidRPr="00954C5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tulajdonában maradnak és a P</w:t>
      </w:r>
      <w:r w:rsidRPr="00954C55">
        <w:rPr>
          <w:rFonts w:ascii="Verdana" w:hAnsi="Verdana"/>
          <w:sz w:val="20"/>
        </w:rPr>
        <w:t>rojekt céljaival összefüggésben, annak eredményeinek fenntartása érdekében használják;</w:t>
      </w:r>
    </w:p>
    <w:p w:rsidR="00954C55" w:rsidRPr="00954C55" w:rsidRDefault="00954C55" w:rsidP="00954C55">
      <w:pPr>
        <w:pStyle w:val="Listaszerbekezds"/>
        <w:tabs>
          <w:tab w:val="left" w:pos="1440"/>
        </w:tabs>
        <w:ind w:left="1440"/>
        <w:jc w:val="both"/>
        <w:rPr>
          <w:rFonts w:ascii="Verdana" w:hAnsi="Verdana"/>
          <w:sz w:val="20"/>
        </w:rPr>
      </w:pPr>
    </w:p>
    <w:p w:rsidR="00954C55" w:rsidRDefault="00954C55" w:rsidP="00954C55">
      <w:pPr>
        <w:pStyle w:val="Listaszerbekezds"/>
        <w:numPr>
          <w:ilvl w:val="1"/>
          <w:numId w:val="34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954C55">
        <w:rPr>
          <w:rFonts w:ascii="Verdana" w:hAnsi="Verdana"/>
          <w:sz w:val="20"/>
        </w:rPr>
        <w:t>ezen eszközöket megfelelően biztosítják tűz, lopás és más káres</w:t>
      </w:r>
      <w:r>
        <w:rPr>
          <w:rFonts w:ascii="Verdana" w:hAnsi="Verdana"/>
          <w:sz w:val="20"/>
        </w:rPr>
        <w:t>emények ellen a P</w:t>
      </w:r>
      <w:r w:rsidRPr="00954C55">
        <w:rPr>
          <w:rFonts w:ascii="Verdana" w:hAnsi="Verdana"/>
          <w:sz w:val="20"/>
        </w:rPr>
        <w:t xml:space="preserve">rojekt megvalósulása </w:t>
      </w:r>
      <w:r>
        <w:rPr>
          <w:rFonts w:ascii="Verdana" w:hAnsi="Verdana"/>
          <w:sz w:val="20"/>
        </w:rPr>
        <w:t xml:space="preserve">és fenntartása </w:t>
      </w:r>
      <w:r w:rsidRPr="00954C55">
        <w:rPr>
          <w:rFonts w:ascii="Verdana" w:hAnsi="Verdana"/>
          <w:sz w:val="20"/>
        </w:rPr>
        <w:t>során;</w:t>
      </w:r>
    </w:p>
    <w:p w:rsidR="00954C55" w:rsidRPr="00954C55" w:rsidRDefault="00954C55" w:rsidP="00954C55">
      <w:pPr>
        <w:pStyle w:val="Listaszerbekezds"/>
        <w:tabs>
          <w:tab w:val="left" w:pos="1440"/>
        </w:tabs>
        <w:ind w:left="1440"/>
        <w:jc w:val="both"/>
        <w:rPr>
          <w:rFonts w:ascii="Verdana" w:hAnsi="Verdana"/>
          <w:sz w:val="20"/>
        </w:rPr>
      </w:pPr>
    </w:p>
    <w:p w:rsidR="00954C55" w:rsidRDefault="00954C55" w:rsidP="00954C55">
      <w:pPr>
        <w:pStyle w:val="Listaszerbekezds"/>
        <w:numPr>
          <w:ilvl w:val="1"/>
          <w:numId w:val="34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954C55">
        <w:rPr>
          <w:rFonts w:ascii="Verdana" w:hAnsi="Verdana"/>
          <w:sz w:val="20"/>
        </w:rPr>
        <w:t>ezen eszközök működtetését biztosító</w:t>
      </w:r>
      <w:r w:rsidR="00436CD7" w:rsidRPr="000E5D0E">
        <w:rPr>
          <w:rFonts w:ascii="Verdana" w:hAnsi="Verdana"/>
          <w:sz w:val="20"/>
        </w:rPr>
        <w:t xml:space="preserve">, az eszközök beszerzési értékének </w:t>
      </w:r>
      <w:r w:rsidR="009D233D" w:rsidRPr="000E5D0E">
        <w:rPr>
          <w:rFonts w:ascii="Verdana" w:hAnsi="Verdana"/>
          <w:sz w:val="20"/>
        </w:rPr>
        <w:t xml:space="preserve">1 </w:t>
      </w:r>
      <w:r w:rsidR="00436CD7" w:rsidRPr="000E5D0E">
        <w:rPr>
          <w:rFonts w:ascii="Verdana" w:hAnsi="Verdana"/>
          <w:sz w:val="20"/>
        </w:rPr>
        <w:t>%-át elérő összegű</w:t>
      </w:r>
      <w:r w:rsidRPr="000E5D0E">
        <w:rPr>
          <w:rFonts w:ascii="Verdana" w:hAnsi="Verdana"/>
          <w:sz w:val="20"/>
        </w:rPr>
        <w:t xml:space="preserve"> fenntartási</w:t>
      </w:r>
      <w:r w:rsidRPr="00954C55">
        <w:rPr>
          <w:rFonts w:ascii="Verdana" w:hAnsi="Verdana"/>
          <w:sz w:val="20"/>
        </w:rPr>
        <w:t xml:space="preserve"> alapot hoznak létre </w:t>
      </w:r>
      <w:r>
        <w:rPr>
          <w:rFonts w:ascii="Verdana" w:hAnsi="Verdana"/>
          <w:sz w:val="20"/>
        </w:rPr>
        <w:t>legalább a</w:t>
      </w:r>
      <w:r w:rsidRPr="00954C5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</w:t>
      </w:r>
      <w:r w:rsidRPr="00954C55">
        <w:rPr>
          <w:rFonts w:ascii="Verdana" w:hAnsi="Verdana"/>
          <w:sz w:val="20"/>
        </w:rPr>
        <w:t>rojekt</w:t>
      </w:r>
      <w:r>
        <w:rPr>
          <w:rFonts w:ascii="Verdana" w:hAnsi="Verdana"/>
          <w:sz w:val="20"/>
        </w:rPr>
        <w:t xml:space="preserve"> fenntartási időszakára.</w:t>
      </w:r>
    </w:p>
    <w:p w:rsidR="000E5D0E" w:rsidRDefault="000E5D0E" w:rsidP="000E5D0E">
      <w:pPr>
        <w:pStyle w:val="Listaszerbekezds"/>
        <w:tabs>
          <w:tab w:val="left" w:pos="1440"/>
        </w:tabs>
        <w:ind w:left="1440"/>
        <w:jc w:val="both"/>
        <w:rPr>
          <w:rFonts w:ascii="Verdana" w:hAnsi="Verdana"/>
          <w:sz w:val="20"/>
        </w:rPr>
      </w:pPr>
    </w:p>
    <w:p w:rsidR="000E5D0E" w:rsidRDefault="000E5D0E" w:rsidP="000E5D0E">
      <w:pPr>
        <w:pStyle w:val="Listaszerbekezds"/>
        <w:tabs>
          <w:tab w:val="left" w:pos="1440"/>
        </w:tabs>
        <w:ind w:left="1440"/>
        <w:jc w:val="both"/>
        <w:rPr>
          <w:rFonts w:ascii="Verdana" w:hAnsi="Verdana"/>
          <w:sz w:val="20"/>
        </w:rPr>
      </w:pPr>
    </w:p>
    <w:p w:rsidR="00436CD7" w:rsidRDefault="00436CD7" w:rsidP="00436CD7">
      <w:pPr>
        <w:numPr>
          <w:ilvl w:val="0"/>
          <w:numId w:val="30"/>
        </w:numPr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 Projektgazda vállalja továbbá, hogy</w:t>
      </w:r>
    </w:p>
    <w:p w:rsidR="00436CD7" w:rsidRDefault="00436CD7" w:rsidP="00436CD7">
      <w:pPr>
        <w:ind w:left="720"/>
        <w:contextualSpacing/>
        <w:jc w:val="both"/>
        <w:rPr>
          <w:rFonts w:ascii="Verdana" w:hAnsi="Verdana"/>
          <w:sz w:val="20"/>
        </w:rPr>
      </w:pPr>
    </w:p>
    <w:p w:rsidR="00436CD7" w:rsidRPr="00102BAC" w:rsidRDefault="00436CD7" w:rsidP="00436CD7">
      <w:pPr>
        <w:numPr>
          <w:ilvl w:val="0"/>
          <w:numId w:val="43"/>
        </w:numPr>
        <w:ind w:left="1418" w:hanging="284"/>
        <w:contextualSpacing/>
        <w:jc w:val="both"/>
        <w:rPr>
          <w:rFonts w:ascii="Verdana" w:hAnsi="Verdana"/>
          <w:sz w:val="20"/>
        </w:rPr>
      </w:pPr>
      <w:r w:rsidRPr="00102BAC">
        <w:rPr>
          <w:rFonts w:ascii="Verdana" w:hAnsi="Verdana"/>
          <w:sz w:val="20"/>
        </w:rPr>
        <w:t>a Projekt keretében vásárolt ingatlan feletti rendelkezési jogot a projekt fenntartási időszakának végéig megtartja és biztosítja ezen időszak alatt az ingatlannak a projekt céljaival összhangban a projekt eredményeinek fenntartása érdekében való hasznosítását;</w:t>
      </w:r>
    </w:p>
    <w:p w:rsidR="00436CD7" w:rsidRPr="00102BAC" w:rsidRDefault="00436CD7" w:rsidP="00436CD7">
      <w:pPr>
        <w:ind w:left="1418"/>
        <w:contextualSpacing/>
        <w:jc w:val="both"/>
        <w:rPr>
          <w:rFonts w:ascii="Verdana" w:hAnsi="Verdana"/>
          <w:sz w:val="20"/>
        </w:rPr>
      </w:pPr>
    </w:p>
    <w:p w:rsidR="00436CD7" w:rsidRPr="00102BAC" w:rsidRDefault="00436CD7" w:rsidP="00436CD7">
      <w:pPr>
        <w:numPr>
          <w:ilvl w:val="0"/>
          <w:numId w:val="43"/>
        </w:numPr>
        <w:ind w:left="1418" w:hanging="284"/>
        <w:contextualSpacing/>
        <w:jc w:val="both"/>
        <w:rPr>
          <w:rFonts w:ascii="Verdana" w:hAnsi="Verdana"/>
          <w:sz w:val="20"/>
        </w:rPr>
      </w:pPr>
      <w:r w:rsidRPr="00102BAC">
        <w:rPr>
          <w:rFonts w:ascii="Verdana" w:hAnsi="Verdana"/>
          <w:sz w:val="20"/>
        </w:rPr>
        <w:t>a Projekt keretében vásárolt ingatlant tűz, lopás és más káresemények ellen megfelelően biztosítja a projekt fenntartási időszakának végéig;</w:t>
      </w:r>
    </w:p>
    <w:p w:rsidR="00436CD7" w:rsidRPr="00102BAC" w:rsidRDefault="00436CD7" w:rsidP="00436CD7">
      <w:pPr>
        <w:ind w:left="1418"/>
        <w:contextualSpacing/>
        <w:jc w:val="both"/>
        <w:rPr>
          <w:rFonts w:ascii="Verdana" w:hAnsi="Verdana"/>
          <w:sz w:val="20"/>
        </w:rPr>
      </w:pPr>
    </w:p>
    <w:p w:rsidR="000E5D0E" w:rsidRDefault="00436CD7">
      <w:pPr>
        <w:ind w:left="1418"/>
        <w:contextualSpacing/>
        <w:jc w:val="both"/>
        <w:rPr>
          <w:rFonts w:ascii="Verdana" w:hAnsi="Verdana"/>
          <w:sz w:val="20"/>
        </w:rPr>
      </w:pPr>
      <w:proofErr w:type="gramStart"/>
      <w:r w:rsidRPr="000E5D0E">
        <w:rPr>
          <w:rFonts w:ascii="Verdana" w:hAnsi="Verdana"/>
          <w:sz w:val="20"/>
        </w:rPr>
        <w:t>ezen</w:t>
      </w:r>
      <w:proofErr w:type="gramEnd"/>
      <w:r w:rsidRPr="000E5D0E">
        <w:rPr>
          <w:rFonts w:ascii="Verdana" w:hAnsi="Verdana"/>
          <w:sz w:val="20"/>
        </w:rPr>
        <w:t xml:space="preserve"> ingatlan fenntartását biztosító, az ingatlan beszerzési értékének </w:t>
      </w:r>
      <w:r w:rsidR="009D233D" w:rsidRPr="000E5D0E">
        <w:rPr>
          <w:rFonts w:ascii="Verdana" w:hAnsi="Verdana"/>
          <w:sz w:val="20"/>
        </w:rPr>
        <w:t xml:space="preserve">1 </w:t>
      </w:r>
      <w:r w:rsidRPr="000E5D0E">
        <w:rPr>
          <w:rFonts w:ascii="Verdana" w:hAnsi="Verdana"/>
          <w:sz w:val="20"/>
        </w:rPr>
        <w:t>%-át elérő összegű ún. fenntartási alapot különít el a projekt fenntartási időszakának végéig.</w:t>
      </w:r>
    </w:p>
    <w:p w:rsidR="000E5D0E" w:rsidRDefault="000E5D0E">
      <w:pPr>
        <w:ind w:left="1418"/>
        <w:contextualSpacing/>
        <w:jc w:val="both"/>
        <w:rPr>
          <w:rFonts w:ascii="Verdana" w:hAnsi="Verdana"/>
          <w:sz w:val="20"/>
        </w:rPr>
      </w:pPr>
    </w:p>
    <w:p w:rsidR="000E5D0E" w:rsidRDefault="003C5164">
      <w:pPr>
        <w:numPr>
          <w:ilvl w:val="0"/>
          <w:numId w:val="30"/>
        </w:numPr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Projektgazda vállalja, hogy a projekt keretében keletkezett bevételeit a projekt céljaira használja fel, vagy annak fenntartására fordítja, vagy az ún. fenntartási alapba különíti el.</w:t>
      </w:r>
    </w:p>
    <w:p w:rsidR="00E24592" w:rsidRDefault="00E24592" w:rsidP="00E24592">
      <w:pPr>
        <w:pStyle w:val="Cmsor2"/>
        <w:numPr>
          <w:ilvl w:val="0"/>
          <w:numId w:val="5"/>
        </w:numPr>
        <w:rPr>
          <w:rFonts w:cs="Times New Roman"/>
          <w:lang w:eastAsia="en-US"/>
        </w:rPr>
      </w:pPr>
      <w:r>
        <w:t>A Projekt finanszírozása</w:t>
      </w:r>
      <w:r w:rsidR="001F199F">
        <w:t xml:space="preserve">, a </w:t>
      </w:r>
      <w:r w:rsidR="00007829">
        <w:t>támogatás folyósításának</w:t>
      </w:r>
      <w:r w:rsidR="001F199F">
        <w:t xml:space="preserve"> feltételei</w:t>
      </w:r>
    </w:p>
    <w:p w:rsidR="00E24592" w:rsidRDefault="00E24592" w:rsidP="00CA424E">
      <w:pPr>
        <w:tabs>
          <w:tab w:val="left" w:pos="5460"/>
        </w:tabs>
        <w:jc w:val="both"/>
        <w:rPr>
          <w:rFonts w:ascii="Verdana" w:hAnsi="Verdana"/>
          <w:sz w:val="20"/>
        </w:rPr>
      </w:pPr>
    </w:p>
    <w:p w:rsidR="00E24592" w:rsidRDefault="00361787" w:rsidP="00777BCB">
      <w:pPr>
        <w:pStyle w:val="Stlus3"/>
      </w:pPr>
      <w:r>
        <w:t>A Projekt finanszírozása</w:t>
      </w:r>
    </w:p>
    <w:p w:rsidR="002563F4" w:rsidRDefault="002563F4" w:rsidP="00CA424E">
      <w:pPr>
        <w:tabs>
          <w:tab w:val="left" w:pos="5460"/>
        </w:tabs>
        <w:jc w:val="both"/>
        <w:rPr>
          <w:rFonts w:ascii="Verdana" w:hAnsi="Verdana"/>
          <w:sz w:val="20"/>
        </w:rPr>
      </w:pPr>
    </w:p>
    <w:p w:rsidR="00514B03" w:rsidRPr="009D233D" w:rsidRDefault="00E9605C" w:rsidP="00514B03">
      <w:pPr>
        <w:pStyle w:val="Listaszerbekezds"/>
        <w:numPr>
          <w:ilvl w:val="0"/>
          <w:numId w:val="31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Projekt teljes költségének összege</w:t>
      </w:r>
      <w:proofErr w:type="gramStart"/>
      <w:r>
        <w:rPr>
          <w:rFonts w:ascii="Verdana" w:hAnsi="Verdana"/>
          <w:sz w:val="20"/>
        </w:rPr>
        <w:t>:   </w:t>
      </w:r>
      <w:proofErr w:type="gramEnd"/>
      <w:r>
        <w:rPr>
          <w:rFonts w:ascii="Verdana" w:hAnsi="Verdana"/>
          <w:sz w:val="20"/>
        </w:rPr>
        <w:t xml:space="preserve"> …………..   </w:t>
      </w:r>
      <w:r w:rsidR="00A41C18" w:rsidRPr="00A41C18">
        <w:rPr>
          <w:rFonts w:ascii="Verdana" w:hAnsi="Verdana"/>
          <w:sz w:val="20"/>
        </w:rPr>
        <w:t>Ft</w:t>
      </w:r>
      <w:r>
        <w:rPr>
          <w:rFonts w:ascii="Verdana" w:hAnsi="Verdana"/>
          <w:sz w:val="20"/>
        </w:rPr>
        <w:t>.</w:t>
      </w:r>
    </w:p>
    <w:p w:rsidR="00514B03" w:rsidRPr="009D233D" w:rsidRDefault="00514B03" w:rsidP="00514B03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E24592" w:rsidRPr="009D233D" w:rsidRDefault="00E9605C" w:rsidP="00514B03">
      <w:pPr>
        <w:pStyle w:val="Listaszerbekezds"/>
        <w:numPr>
          <w:ilvl w:val="0"/>
          <w:numId w:val="31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Projekt elszámolható költségének összege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 xml:space="preserve">……..  </w:t>
      </w:r>
      <w:r w:rsidR="00A41C18" w:rsidRPr="00A41C18">
        <w:rPr>
          <w:rFonts w:ascii="Verdana" w:hAnsi="Verdana"/>
          <w:sz w:val="20"/>
        </w:rPr>
        <w:t>Ft</w:t>
      </w:r>
      <w:r>
        <w:rPr>
          <w:rFonts w:ascii="Verdana" w:hAnsi="Verdana"/>
          <w:sz w:val="20"/>
        </w:rPr>
        <w:t>.</w:t>
      </w:r>
    </w:p>
    <w:p w:rsidR="00E24592" w:rsidRPr="00777131" w:rsidRDefault="00E24592" w:rsidP="00514B03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E24592" w:rsidRPr="00D51238" w:rsidRDefault="00E24592" w:rsidP="00514B03">
      <w:pPr>
        <w:pStyle w:val="Listaszerbekezds"/>
        <w:numPr>
          <w:ilvl w:val="0"/>
          <w:numId w:val="31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D51238">
        <w:rPr>
          <w:rFonts w:ascii="Verdana" w:hAnsi="Verdana"/>
          <w:sz w:val="20"/>
        </w:rPr>
        <w:t>A támogatás összege legfeljebb  </w:t>
      </w:r>
      <w:r w:rsidR="00E9605C">
        <w:rPr>
          <w:rFonts w:ascii="Verdana" w:hAnsi="Verdana"/>
          <w:sz w:val="20"/>
        </w:rPr>
        <w:t xml:space="preserve">……………. </w:t>
      </w:r>
      <w:r w:rsidR="00A41C18" w:rsidRPr="00A41C18">
        <w:rPr>
          <w:rFonts w:ascii="Verdana" w:hAnsi="Verdana"/>
          <w:sz w:val="20"/>
        </w:rPr>
        <w:t>Ft</w:t>
      </w:r>
      <w:r w:rsidR="00E9605C">
        <w:rPr>
          <w:rFonts w:ascii="Verdana" w:hAnsi="Verdana"/>
          <w:sz w:val="20"/>
        </w:rPr>
        <w:t>,</w:t>
      </w:r>
      <w:r w:rsidRPr="00D51238">
        <w:rPr>
          <w:rFonts w:ascii="Verdana" w:hAnsi="Verdana"/>
          <w:sz w:val="20"/>
        </w:rPr>
        <w:t xml:space="preserve"> amely megegyezik a</w:t>
      </w:r>
      <w:r w:rsidR="00514B03" w:rsidRPr="00D51238">
        <w:rPr>
          <w:rFonts w:ascii="Verdana" w:hAnsi="Verdana"/>
          <w:sz w:val="20"/>
        </w:rPr>
        <w:t xml:space="preserve"> </w:t>
      </w:r>
      <w:r w:rsidR="00361787" w:rsidRPr="00D51238">
        <w:rPr>
          <w:rFonts w:ascii="Verdana" w:hAnsi="Verdana"/>
          <w:sz w:val="20"/>
        </w:rPr>
        <w:t>2</w:t>
      </w:r>
      <w:r w:rsidR="00514B03" w:rsidRPr="00D51238">
        <w:rPr>
          <w:rFonts w:ascii="Verdana" w:hAnsi="Verdana"/>
          <w:sz w:val="20"/>
        </w:rPr>
        <w:t>. pontban</w:t>
      </w:r>
      <w:r w:rsidRPr="00D51238">
        <w:rPr>
          <w:rFonts w:ascii="Verdana" w:hAnsi="Verdana"/>
          <w:sz w:val="20"/>
        </w:rPr>
        <w:t xml:space="preserve"> meghatározott elszámolható költség </w:t>
      </w:r>
      <w:r w:rsidR="00361787" w:rsidRPr="00D51238">
        <w:rPr>
          <w:rFonts w:ascii="Verdana" w:hAnsi="Verdana"/>
          <w:sz w:val="20"/>
        </w:rPr>
        <w:t>…….%-á</w:t>
      </w:r>
      <w:r w:rsidRPr="00D51238">
        <w:rPr>
          <w:rFonts w:ascii="Verdana" w:hAnsi="Verdana"/>
          <w:sz w:val="20"/>
        </w:rPr>
        <w:t>val.</w:t>
      </w:r>
      <w:r w:rsidR="00514B03" w:rsidRPr="00D51238">
        <w:rPr>
          <w:rFonts w:ascii="Verdana" w:hAnsi="Verdana"/>
          <w:sz w:val="20"/>
        </w:rPr>
        <w:t xml:space="preserve"> </w:t>
      </w:r>
      <w:proofErr w:type="gramStart"/>
      <w:r w:rsidR="00A41C18" w:rsidRPr="00A41C18">
        <w:rPr>
          <w:rFonts w:ascii="Verdana" w:hAnsi="Verdana"/>
          <w:sz w:val="20"/>
        </w:rPr>
        <w:t>A</w:t>
      </w:r>
      <w:proofErr w:type="gramEnd"/>
      <w:r w:rsidR="00A41C18" w:rsidRPr="00A41C18">
        <w:rPr>
          <w:rFonts w:ascii="Verdana" w:hAnsi="Verdana"/>
          <w:sz w:val="20"/>
        </w:rPr>
        <w:t xml:space="preserve"> támogatás indikatív euró összege </w:t>
      </w:r>
      <w:r w:rsidR="000E5D0E">
        <w:rPr>
          <w:rFonts w:ascii="Verdana" w:hAnsi="Verdana"/>
          <w:sz w:val="20"/>
        </w:rPr>
        <w:t>295,1</w:t>
      </w:r>
      <w:r w:rsidR="00A41C18" w:rsidRPr="00A41C18">
        <w:rPr>
          <w:rFonts w:ascii="Verdana" w:hAnsi="Verdana"/>
          <w:sz w:val="20"/>
        </w:rPr>
        <w:t xml:space="preserve"> Ft/euró technikai árfolyam alkalmazásával ……………. euró</w:t>
      </w:r>
      <w:r w:rsidR="00514B03" w:rsidRPr="00D51238">
        <w:rPr>
          <w:rFonts w:ascii="Verdana" w:hAnsi="Verdana"/>
          <w:sz w:val="20"/>
        </w:rPr>
        <w:t>.</w:t>
      </w:r>
    </w:p>
    <w:p w:rsidR="00514B03" w:rsidRDefault="00514B03" w:rsidP="00514B03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3068AB" w:rsidRDefault="00514B03" w:rsidP="003068AB">
      <w:pPr>
        <w:pStyle w:val="Listaszerbekezds"/>
        <w:numPr>
          <w:ilvl w:val="0"/>
          <w:numId w:val="31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0E5D0E">
        <w:rPr>
          <w:rFonts w:ascii="Verdana" w:hAnsi="Verdana"/>
          <w:sz w:val="20"/>
        </w:rPr>
        <w:t xml:space="preserve">A </w:t>
      </w:r>
      <w:r w:rsidR="008A3FE8" w:rsidRPr="000E5D0E">
        <w:rPr>
          <w:rFonts w:ascii="Verdana" w:hAnsi="Verdana"/>
          <w:sz w:val="20"/>
        </w:rPr>
        <w:t>Projekthez biztosítandó önerő minimális mértéke a projekt 2. pont szerinti elszámolható költségének …………. %-a. Az önerő rendelkezésre állásának biztosítására a Projektgazda, illetve a 4. számú melléklet szerinti partnerségi megállapodás alapján a Projekt Partner a 6. számú melléklet szerint vállalnak kötelezettséget</w:t>
      </w:r>
      <w:r w:rsidR="003068AB" w:rsidRPr="000E5D0E">
        <w:rPr>
          <w:rFonts w:ascii="Verdana" w:hAnsi="Verdana"/>
          <w:sz w:val="20"/>
        </w:rPr>
        <w:t>.</w:t>
      </w:r>
    </w:p>
    <w:p w:rsidR="000E5D0E" w:rsidRPr="000E5D0E" w:rsidRDefault="000E5D0E" w:rsidP="000E5D0E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3068AB" w:rsidRDefault="003068AB" w:rsidP="003068AB">
      <w:pPr>
        <w:pStyle w:val="Stlus3"/>
      </w:pPr>
      <w:r>
        <w:t>Támogatás jogcíme</w:t>
      </w:r>
    </w:p>
    <w:p w:rsidR="00764854" w:rsidRDefault="00764854" w:rsidP="003068AB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764854" w:rsidRDefault="003068AB" w:rsidP="003068AB">
      <w:pPr>
        <w:pStyle w:val="Listaszerbekezds"/>
        <w:numPr>
          <w:ilvl w:val="0"/>
          <w:numId w:val="32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0D53C6">
        <w:rPr>
          <w:rFonts w:ascii="Verdana" w:hAnsi="Verdana"/>
          <w:sz w:val="20"/>
        </w:rPr>
        <w:t xml:space="preserve"> Vhr</w:t>
      </w:r>
      <w:r w:rsidR="00D51238">
        <w:rPr>
          <w:rFonts w:ascii="Verdana" w:hAnsi="Verdana"/>
          <w:sz w:val="20"/>
        </w:rPr>
        <w:t>.</w:t>
      </w:r>
      <w:r w:rsidR="000D53C6">
        <w:rPr>
          <w:rFonts w:ascii="Verdana" w:hAnsi="Verdana"/>
          <w:sz w:val="20"/>
        </w:rPr>
        <w:t xml:space="preserve"> X. </w:t>
      </w:r>
      <w:r w:rsidR="00D51238">
        <w:rPr>
          <w:rFonts w:ascii="Verdana" w:hAnsi="Verdana"/>
          <w:sz w:val="20"/>
        </w:rPr>
        <w:t>címében</w:t>
      </w:r>
      <w:r w:rsidR="00FC40F5">
        <w:rPr>
          <w:rFonts w:ascii="Verdana" w:hAnsi="Verdana"/>
          <w:sz w:val="20"/>
        </w:rPr>
        <w:t>,</w:t>
      </w:r>
      <w:r w:rsidR="00764854" w:rsidRPr="0072345C">
        <w:rPr>
          <w:rFonts w:ascii="Verdana" w:hAnsi="Verdana"/>
          <w:sz w:val="20"/>
        </w:rPr>
        <w:t> </w:t>
      </w:r>
      <w:r w:rsidR="000D53C6">
        <w:rPr>
          <w:rFonts w:ascii="Verdana" w:hAnsi="Verdana"/>
          <w:sz w:val="20"/>
        </w:rPr>
        <w:t xml:space="preserve">valamint a pályázati felhívásban és a vonatkozó </w:t>
      </w:r>
      <w:r w:rsidR="00696F51">
        <w:rPr>
          <w:rFonts w:ascii="Verdana" w:hAnsi="Verdana"/>
          <w:sz w:val="20"/>
        </w:rPr>
        <w:t>Á</w:t>
      </w:r>
      <w:r w:rsidR="000D53C6">
        <w:rPr>
          <w:rFonts w:ascii="Verdana" w:hAnsi="Verdana"/>
          <w:sz w:val="20"/>
        </w:rPr>
        <w:t xml:space="preserve">ltalános </w:t>
      </w:r>
      <w:r w:rsidR="00696F51">
        <w:rPr>
          <w:rFonts w:ascii="Verdana" w:hAnsi="Verdana"/>
          <w:sz w:val="20"/>
        </w:rPr>
        <w:t>P</w:t>
      </w:r>
      <w:r w:rsidR="000D53C6">
        <w:rPr>
          <w:rFonts w:ascii="Verdana" w:hAnsi="Verdana"/>
          <w:sz w:val="20"/>
        </w:rPr>
        <w:t xml:space="preserve">ályázati </w:t>
      </w:r>
      <w:r w:rsidR="00696F51">
        <w:rPr>
          <w:rFonts w:ascii="Verdana" w:hAnsi="Verdana"/>
          <w:sz w:val="20"/>
        </w:rPr>
        <w:t>Ú</w:t>
      </w:r>
      <w:r w:rsidR="000D53C6">
        <w:rPr>
          <w:rFonts w:ascii="Verdana" w:hAnsi="Verdana"/>
          <w:sz w:val="20"/>
        </w:rPr>
        <w:t xml:space="preserve">tmutatóban </w:t>
      </w:r>
      <w:r w:rsidR="00764854" w:rsidRPr="0072345C">
        <w:rPr>
          <w:rFonts w:ascii="Verdana" w:hAnsi="Verdana"/>
          <w:sz w:val="20"/>
        </w:rPr>
        <w:t>foglaltaknak megfelelően a Szerződés alapján nyújtott támogatásból</w:t>
      </w:r>
    </w:p>
    <w:p w:rsidR="003068AB" w:rsidRPr="0072345C" w:rsidRDefault="003068AB" w:rsidP="003068AB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764854" w:rsidRPr="001C3164" w:rsidRDefault="00A41C18" w:rsidP="00D51238">
      <w:pPr>
        <w:pStyle w:val="DefaultText"/>
        <w:numPr>
          <w:ilvl w:val="0"/>
          <w:numId w:val="33"/>
        </w:numPr>
        <w:ind w:left="1418" w:hanging="284"/>
        <w:jc w:val="both"/>
        <w:rPr>
          <w:rFonts w:ascii="Verdana" w:hAnsi="Verdana"/>
          <w:sz w:val="20"/>
          <w:szCs w:val="20"/>
          <w:lang w:val="hu-HU"/>
        </w:rPr>
      </w:pPr>
      <w:r w:rsidRPr="00A41C18">
        <w:rPr>
          <w:rFonts w:ascii="Verdana" w:hAnsi="Verdana"/>
          <w:sz w:val="20"/>
          <w:szCs w:val="20"/>
          <w:lang w:val="hu-HU"/>
        </w:rPr>
        <w:t>…     Ft,    </w:t>
      </w:r>
      <w:proofErr w:type="gramStart"/>
      <w:r w:rsidRPr="00A41C18">
        <w:rPr>
          <w:rFonts w:ascii="Verdana" w:hAnsi="Verdana"/>
          <w:sz w:val="20"/>
          <w:szCs w:val="20"/>
          <w:lang w:val="hu-HU"/>
        </w:rPr>
        <w:t>  …</w:t>
      </w:r>
      <w:proofErr w:type="gramEnd"/>
      <w:r w:rsidRPr="00A41C18">
        <w:rPr>
          <w:rFonts w:ascii="Verdana" w:hAnsi="Verdana"/>
          <w:sz w:val="20"/>
          <w:szCs w:val="20"/>
          <w:lang w:val="hu-HU"/>
        </w:rPr>
        <w:t xml:space="preserve"> forint (melynek támogatástartalma ... Ft)</w:t>
      </w:r>
      <w:r w:rsidR="001C3164">
        <w:rPr>
          <w:rFonts w:ascii="Verdana" w:hAnsi="Verdana"/>
          <w:sz w:val="20"/>
          <w:szCs w:val="20"/>
          <w:lang w:val="hu-HU"/>
        </w:rPr>
        <w:t xml:space="preserve"> a Vhr. </w:t>
      </w:r>
      <w:r w:rsidR="00741589">
        <w:rPr>
          <w:rFonts w:ascii="Verdana" w:hAnsi="Verdana"/>
          <w:sz w:val="20"/>
          <w:szCs w:val="20"/>
          <w:lang w:val="hu-HU"/>
        </w:rPr>
        <w:t xml:space="preserve">49. szakasz </w:t>
      </w:r>
      <w:r w:rsidR="001C3164">
        <w:rPr>
          <w:rFonts w:ascii="Verdana" w:hAnsi="Verdana"/>
          <w:sz w:val="20"/>
          <w:szCs w:val="20"/>
          <w:lang w:val="hu-HU"/>
        </w:rPr>
        <w:t>143-144. §-</w:t>
      </w:r>
      <w:proofErr w:type="gramStart"/>
      <w:r w:rsidR="001C3164">
        <w:rPr>
          <w:rFonts w:ascii="Verdana" w:hAnsi="Verdana"/>
          <w:sz w:val="20"/>
          <w:szCs w:val="20"/>
          <w:lang w:val="hu-HU"/>
        </w:rPr>
        <w:t>a</w:t>
      </w:r>
      <w:proofErr w:type="gramEnd"/>
      <w:r w:rsidR="001C3164">
        <w:rPr>
          <w:rFonts w:ascii="Verdana" w:hAnsi="Verdana"/>
          <w:sz w:val="20"/>
          <w:szCs w:val="20"/>
          <w:lang w:val="hu-HU"/>
        </w:rPr>
        <w:t xml:space="preserve"> alapján az EUMSZ 107. cikke (1) bekezdésének hatálya alá tartozó kulturális célú támogatásnak minősül a „Culture aid from the EEA and Norwegian Mechanism” című, SA.35368 (2012/N). számú bizottsági határozat rendelkezéseinek megfelelően.</w:t>
      </w:r>
      <w:r w:rsidRPr="00A41C18">
        <w:rPr>
          <w:rFonts w:ascii="Verdana" w:hAnsi="Verdana"/>
          <w:sz w:val="20"/>
          <w:szCs w:val="20"/>
          <w:lang w:val="hu-HU"/>
        </w:rPr>
        <w:t xml:space="preserve"> </w:t>
      </w:r>
    </w:p>
    <w:p w:rsidR="000D53C6" w:rsidRPr="0072345C" w:rsidRDefault="000D53C6" w:rsidP="00954C55">
      <w:pPr>
        <w:pStyle w:val="DefaultText"/>
        <w:ind w:left="720"/>
        <w:jc w:val="both"/>
        <w:rPr>
          <w:rFonts w:ascii="Verdana" w:hAnsi="Verdana"/>
          <w:sz w:val="20"/>
          <w:szCs w:val="20"/>
        </w:rPr>
      </w:pPr>
    </w:p>
    <w:p w:rsidR="000D53C6" w:rsidRDefault="000D53C6" w:rsidP="00954C55">
      <w:pPr>
        <w:pStyle w:val="Listaszerbekezds"/>
        <w:numPr>
          <w:ilvl w:val="0"/>
          <w:numId w:val="32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DC64B7">
        <w:rPr>
          <w:rFonts w:ascii="Verdana" w:hAnsi="Verdana"/>
          <w:sz w:val="20"/>
        </w:rPr>
        <w:t xml:space="preserve">A </w:t>
      </w:r>
      <w:r w:rsidR="00954C55">
        <w:rPr>
          <w:rFonts w:ascii="Verdana" w:hAnsi="Verdana"/>
          <w:sz w:val="20"/>
        </w:rPr>
        <w:t>Projektgazdána</w:t>
      </w:r>
      <w:r w:rsidRPr="00DC64B7">
        <w:rPr>
          <w:rFonts w:ascii="Verdana" w:hAnsi="Verdana"/>
          <w:sz w:val="20"/>
        </w:rPr>
        <w:t>k a</w:t>
      </w:r>
      <w:r w:rsidR="00954C55">
        <w:rPr>
          <w:rFonts w:ascii="Verdana" w:hAnsi="Verdana"/>
          <w:sz w:val="20"/>
        </w:rPr>
        <w:t>z 1. pont szerinti</w:t>
      </w:r>
      <w:r w:rsidRPr="00DC64B7">
        <w:rPr>
          <w:rFonts w:ascii="Verdana" w:hAnsi="Verdana"/>
          <w:sz w:val="20"/>
        </w:rPr>
        <w:t xml:space="preserve"> támogatáshoz kapcsolódó iratokat az odaítélést követő 10 évig meg kell őriznie, és a </w:t>
      </w:r>
      <w:r w:rsidR="00954C55">
        <w:rPr>
          <w:rFonts w:ascii="Verdana" w:hAnsi="Verdana"/>
          <w:sz w:val="20"/>
        </w:rPr>
        <w:t>Program Operátor</w:t>
      </w:r>
      <w:r w:rsidRPr="00DC64B7">
        <w:rPr>
          <w:rFonts w:ascii="Verdana" w:hAnsi="Verdana"/>
          <w:sz w:val="20"/>
        </w:rPr>
        <w:t xml:space="preserve"> ilyen irányú felhívása esetén köteles azokat bemutatni. A csekély összegű támogatási jogcímen nyújtott támogatásokról az Európai Bizottság kérésére 20 munkanapon belül információt kell szolgáltatni.</w:t>
      </w:r>
    </w:p>
    <w:p w:rsidR="00007829" w:rsidRPr="00007829" w:rsidRDefault="00007829" w:rsidP="00007829">
      <w:pPr>
        <w:tabs>
          <w:tab w:val="left" w:pos="1440"/>
        </w:tabs>
        <w:ind w:left="360"/>
        <w:jc w:val="both"/>
        <w:rPr>
          <w:rFonts w:ascii="Verdana" w:hAnsi="Verdana"/>
          <w:sz w:val="20"/>
        </w:rPr>
      </w:pPr>
    </w:p>
    <w:p w:rsidR="000B3938" w:rsidRPr="00777131" w:rsidRDefault="000B3938" w:rsidP="00777BCB">
      <w:pPr>
        <w:pStyle w:val="Stlus3"/>
      </w:pPr>
      <w:r w:rsidRPr="00777131">
        <w:lastRenderedPageBreak/>
        <w:t xml:space="preserve">A </w:t>
      </w:r>
      <w:r w:rsidR="00696F51">
        <w:t xml:space="preserve">beszámolás, </w:t>
      </w:r>
      <w:r w:rsidR="00007829">
        <w:t>kifizetés igé</w:t>
      </w:r>
      <w:r w:rsidR="00696F51">
        <w:t>nylés és a támogatás folyósításának rendje</w:t>
      </w:r>
    </w:p>
    <w:p w:rsidR="000B3938" w:rsidRPr="00777131" w:rsidRDefault="000B3938" w:rsidP="000B3938">
      <w:pPr>
        <w:jc w:val="both"/>
        <w:rPr>
          <w:rFonts w:ascii="Verdana" w:hAnsi="Verdana"/>
          <w:bCs/>
          <w:sz w:val="20"/>
        </w:rPr>
      </w:pPr>
    </w:p>
    <w:p w:rsidR="00696F51" w:rsidRDefault="00696F51" w:rsidP="00696F51">
      <w:pPr>
        <w:pStyle w:val="Listaszerbekezds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696F51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 xml:space="preserve">Projektgazda a </w:t>
      </w:r>
      <w:r w:rsidRPr="00696F51">
        <w:rPr>
          <w:rFonts w:ascii="Verdana" w:hAnsi="Verdana"/>
          <w:sz w:val="20"/>
        </w:rPr>
        <w:t>projekt</w:t>
      </w:r>
      <w:r>
        <w:rPr>
          <w:rFonts w:ascii="Verdana" w:hAnsi="Verdana"/>
          <w:sz w:val="20"/>
        </w:rPr>
        <w:t xml:space="preserve"> megvalósítása sorá</w:t>
      </w:r>
      <w:r w:rsidR="00D51238">
        <w:rPr>
          <w:rFonts w:ascii="Verdana" w:hAnsi="Verdana"/>
          <w:sz w:val="20"/>
        </w:rPr>
        <w:t xml:space="preserve">n </w:t>
      </w:r>
      <w:r w:rsidR="008A3FE8">
        <w:rPr>
          <w:rFonts w:ascii="Verdana" w:hAnsi="Verdana"/>
          <w:sz w:val="20"/>
        </w:rPr>
        <w:t xml:space="preserve">legalább </w:t>
      </w:r>
      <w:r w:rsidR="00346855">
        <w:rPr>
          <w:rFonts w:ascii="Verdana" w:hAnsi="Verdana"/>
          <w:sz w:val="20"/>
        </w:rPr>
        <w:t>6</w:t>
      </w:r>
      <w:r w:rsidR="00346855" w:rsidRPr="005B02A2">
        <w:rPr>
          <w:rFonts w:ascii="Verdana" w:hAnsi="Verdana"/>
          <w:sz w:val="20"/>
        </w:rPr>
        <w:t xml:space="preserve">  </w:t>
      </w:r>
      <w:r w:rsidR="00D51238">
        <w:rPr>
          <w:rFonts w:ascii="Verdana" w:hAnsi="Verdana"/>
          <w:sz w:val="20"/>
        </w:rPr>
        <w:t>havi rendszerességgel,</w:t>
      </w:r>
      <w:r>
        <w:rPr>
          <w:rFonts w:ascii="Verdana" w:hAnsi="Verdana"/>
          <w:sz w:val="20"/>
        </w:rPr>
        <w:t xml:space="preserve"> </w:t>
      </w:r>
      <w:r w:rsidR="00D51238">
        <w:rPr>
          <w:rFonts w:ascii="Verdana" w:hAnsi="Verdana"/>
          <w:sz w:val="20"/>
        </w:rPr>
        <w:t xml:space="preserve">az alábbiakban meghatározott </w:t>
      </w:r>
      <w:r>
        <w:rPr>
          <w:rFonts w:ascii="Verdana" w:hAnsi="Verdana"/>
          <w:sz w:val="20"/>
        </w:rPr>
        <w:t>időpontokban</w:t>
      </w:r>
      <w:r w:rsidRPr="00696F51">
        <w:rPr>
          <w:rFonts w:ascii="Verdana" w:hAnsi="Verdana"/>
          <w:sz w:val="20"/>
        </w:rPr>
        <w:t xml:space="preserve"> szakmai előrehaladási jelentés</w:t>
      </w:r>
      <w:r>
        <w:rPr>
          <w:rFonts w:ascii="Verdana" w:hAnsi="Verdana"/>
          <w:sz w:val="20"/>
        </w:rPr>
        <w:t>t köteles benyújtani:</w:t>
      </w:r>
    </w:p>
    <w:p w:rsidR="00696F51" w:rsidRDefault="00696F51" w:rsidP="00696F51">
      <w:pPr>
        <w:pStyle w:val="Listaszerbekezds"/>
        <w:jc w:val="both"/>
        <w:rPr>
          <w:rFonts w:ascii="Verdana" w:hAnsi="Verdana"/>
          <w:sz w:val="20"/>
        </w:rPr>
      </w:pPr>
    </w:p>
    <w:p w:rsidR="00696F51" w:rsidRDefault="00696F51" w:rsidP="00696F51">
      <w:pPr>
        <w:pStyle w:val="Listaszerbekezds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jelentés benyújtásának határideje: </w:t>
      </w:r>
      <w:r w:rsidRPr="003068AB">
        <w:rPr>
          <w:rFonts w:ascii="Verdana" w:hAnsi="Verdana"/>
          <w:sz w:val="20"/>
        </w:rPr>
        <w:t>.... év … hó …. nap</w:t>
      </w:r>
    </w:p>
    <w:p w:rsidR="00696F51" w:rsidRDefault="00696F51" w:rsidP="00696F51">
      <w:pPr>
        <w:pStyle w:val="Listaszerbekezds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jelentés benyújtásának határideje: </w:t>
      </w:r>
      <w:r w:rsidRPr="003068AB">
        <w:rPr>
          <w:rFonts w:ascii="Verdana" w:hAnsi="Verdana"/>
          <w:sz w:val="20"/>
        </w:rPr>
        <w:t>.... év … hó …. nap</w:t>
      </w:r>
    </w:p>
    <w:p w:rsidR="00696F51" w:rsidRDefault="00696F51" w:rsidP="00696F51">
      <w:pPr>
        <w:pStyle w:val="Listaszerbekezds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jelentés benyújtásának határideje: </w:t>
      </w:r>
      <w:r w:rsidRPr="003068AB">
        <w:rPr>
          <w:rFonts w:ascii="Verdana" w:hAnsi="Verdana"/>
          <w:sz w:val="20"/>
        </w:rPr>
        <w:t>.... év … hó …. nap</w:t>
      </w:r>
    </w:p>
    <w:p w:rsidR="000E5D0E" w:rsidRDefault="000E5D0E" w:rsidP="006D4631">
      <w:pPr>
        <w:pStyle w:val="Listaszerbekezds"/>
        <w:tabs>
          <w:tab w:val="left" w:pos="1440"/>
        </w:tabs>
        <w:rPr>
          <w:rFonts w:ascii="Verdana" w:hAnsi="Verdana"/>
          <w:sz w:val="20"/>
        </w:rPr>
      </w:pPr>
    </w:p>
    <w:p w:rsidR="006D4631" w:rsidRDefault="006D4631" w:rsidP="006D4631">
      <w:pPr>
        <w:pStyle w:val="Listaszerbekezds"/>
        <w:tabs>
          <w:tab w:val="left" w:pos="1440"/>
        </w:tabs>
        <w:rPr>
          <w:rFonts w:ascii="Verdana" w:hAnsi="Verdana"/>
          <w:sz w:val="20"/>
        </w:rPr>
      </w:pPr>
      <w:r w:rsidRPr="004905F2">
        <w:rPr>
          <w:rFonts w:ascii="Verdana" w:hAnsi="Verdana"/>
          <w:sz w:val="20"/>
        </w:rPr>
        <w:t xml:space="preserve">Záró szakmai előrehaladási jelentés benyújtásának határideje: IV.3.1. pont szerint, de legkésőbb </w:t>
      </w:r>
      <w:r>
        <w:rPr>
          <w:rFonts w:ascii="Verdana" w:hAnsi="Verdana"/>
          <w:sz w:val="20"/>
        </w:rPr>
        <w:t>……….</w:t>
      </w:r>
    </w:p>
    <w:p w:rsidR="00696F51" w:rsidRDefault="00696F51" w:rsidP="00696F51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E37C13" w:rsidRPr="00AE1A7A" w:rsidRDefault="00E37C13" w:rsidP="00AE1A7A">
      <w:pPr>
        <w:pStyle w:val="Listaszerbekezds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AE1A7A">
        <w:rPr>
          <w:rFonts w:ascii="Verdana" w:hAnsi="Verdana"/>
          <w:sz w:val="20"/>
        </w:rPr>
        <w:t xml:space="preserve">A kifizetés igénylések benyújtásának tervezett ütemezését a </w:t>
      </w:r>
      <w:r w:rsidR="00027F3B" w:rsidRPr="00AE1A7A">
        <w:rPr>
          <w:rFonts w:ascii="Verdana" w:hAnsi="Verdana"/>
          <w:sz w:val="20"/>
        </w:rPr>
        <w:t>7. számú</w:t>
      </w:r>
      <w:r w:rsidRPr="00AE1A7A">
        <w:rPr>
          <w:rFonts w:ascii="Verdana" w:hAnsi="Verdana"/>
          <w:sz w:val="20"/>
        </w:rPr>
        <w:t xml:space="preserve"> melléklet határozza meg.</w:t>
      </w:r>
    </w:p>
    <w:p w:rsidR="00E37C13" w:rsidRDefault="00E37C13" w:rsidP="00E37C13">
      <w:pPr>
        <w:pStyle w:val="Text1"/>
        <w:spacing w:after="0"/>
        <w:ind w:left="567"/>
        <w:jc w:val="both"/>
        <w:rPr>
          <w:rFonts w:ascii="Calibri" w:hAnsi="Calibri"/>
          <w:szCs w:val="24"/>
        </w:rPr>
      </w:pPr>
    </w:p>
    <w:p w:rsidR="00E37C13" w:rsidRDefault="00E37C13" w:rsidP="00AE1A7A">
      <w:pPr>
        <w:pStyle w:val="Listaszerbekezds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3068AB">
        <w:rPr>
          <w:rFonts w:ascii="Verdana" w:hAnsi="Verdana"/>
          <w:sz w:val="20"/>
        </w:rPr>
        <w:t xml:space="preserve">Az igényelhető előleg mértéke a megítélt támogatás utófinanszírozással érintett </w:t>
      </w:r>
      <w:r w:rsidRPr="00FC40F5">
        <w:rPr>
          <w:rFonts w:ascii="Verdana" w:hAnsi="Verdana"/>
          <w:sz w:val="20"/>
        </w:rPr>
        <w:t xml:space="preserve">részének legfeljebb </w:t>
      </w:r>
      <w:r w:rsidR="00346855">
        <w:rPr>
          <w:rFonts w:ascii="Verdana" w:hAnsi="Verdana"/>
          <w:sz w:val="20"/>
        </w:rPr>
        <w:t xml:space="preserve">30 </w:t>
      </w:r>
      <w:r w:rsidRPr="00FC40F5">
        <w:rPr>
          <w:rFonts w:ascii="Verdana" w:hAnsi="Verdana"/>
          <w:sz w:val="20"/>
        </w:rPr>
        <w:t>%-</w:t>
      </w:r>
      <w:proofErr w:type="gramStart"/>
      <w:r w:rsidRPr="00FC40F5">
        <w:rPr>
          <w:rFonts w:ascii="Verdana" w:hAnsi="Verdana"/>
          <w:sz w:val="20"/>
        </w:rPr>
        <w:t>a.</w:t>
      </w:r>
      <w:proofErr w:type="gramEnd"/>
      <w:r w:rsidRPr="00FC40F5">
        <w:rPr>
          <w:rFonts w:ascii="Verdana" w:hAnsi="Verdana"/>
          <w:sz w:val="20"/>
        </w:rPr>
        <w:t xml:space="preserve"> Az</w:t>
      </w:r>
      <w:r>
        <w:rPr>
          <w:rFonts w:ascii="Verdana" w:hAnsi="Verdana"/>
          <w:sz w:val="20"/>
        </w:rPr>
        <w:t xml:space="preserve"> i</w:t>
      </w:r>
      <w:r w:rsidRPr="003068AB">
        <w:rPr>
          <w:rFonts w:ascii="Verdana" w:hAnsi="Verdana"/>
          <w:sz w:val="20"/>
        </w:rPr>
        <w:t>gényelhető előleg legmagasabb összege ………… Ft.</w:t>
      </w:r>
      <w:r w:rsidR="007869F9">
        <w:rPr>
          <w:rFonts w:ascii="Verdana" w:hAnsi="Verdana"/>
          <w:sz w:val="20"/>
        </w:rPr>
        <w:t xml:space="preserve"> Az előleg teljes összegével legkésőbb a záró kifizetés-igénylésben el kell számolni.</w:t>
      </w:r>
    </w:p>
    <w:p w:rsidR="00E37C13" w:rsidRDefault="00E37C13" w:rsidP="00E37C13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E37C13" w:rsidRPr="00E37C13" w:rsidRDefault="00E37C13" w:rsidP="00AE1A7A">
      <w:pPr>
        <w:pStyle w:val="Listaszerbekezds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E37C13">
        <w:rPr>
          <w:rFonts w:ascii="Verdana" w:hAnsi="Verdana"/>
          <w:sz w:val="20"/>
        </w:rPr>
        <w:t xml:space="preserve">Kizárólag utófinanszírozott tételeket tartalmazó kifizetési igénylés abban az esetben nyújtható be, amennyiben az igényelt támogatás összege meghaladja a </w:t>
      </w:r>
      <w:r>
        <w:rPr>
          <w:rFonts w:ascii="Verdana" w:hAnsi="Verdana"/>
          <w:sz w:val="20"/>
        </w:rPr>
        <w:t>P</w:t>
      </w:r>
      <w:r w:rsidRPr="00E37C13">
        <w:rPr>
          <w:rFonts w:ascii="Verdana" w:hAnsi="Verdana"/>
          <w:sz w:val="20"/>
        </w:rPr>
        <w:t xml:space="preserve">rojekt utófinanszírozott tételeire megítélt támogatás </w:t>
      </w:r>
      <w:r w:rsidR="00346855">
        <w:rPr>
          <w:rFonts w:ascii="Verdana" w:hAnsi="Verdana"/>
          <w:sz w:val="20"/>
        </w:rPr>
        <w:t>10</w:t>
      </w:r>
      <w:r w:rsidR="00346855" w:rsidRPr="00E37C13">
        <w:rPr>
          <w:rFonts w:ascii="Verdana" w:hAnsi="Verdana"/>
          <w:sz w:val="20"/>
        </w:rPr>
        <w:t>%-</w:t>
      </w:r>
      <w:r w:rsidRPr="00E37C13">
        <w:rPr>
          <w:rFonts w:ascii="Verdana" w:hAnsi="Verdana"/>
          <w:sz w:val="20"/>
        </w:rPr>
        <w:t xml:space="preserve">át. </w:t>
      </w:r>
    </w:p>
    <w:p w:rsidR="00E37C13" w:rsidRPr="00E37C13" w:rsidRDefault="00E37C13" w:rsidP="00E37C13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E37C13" w:rsidRDefault="00E37C13" w:rsidP="00AE1A7A">
      <w:pPr>
        <w:pStyle w:val="Listaszerbekezds"/>
        <w:numPr>
          <w:ilvl w:val="0"/>
          <w:numId w:val="3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Szállítói finanszírozásra vonatkozó kifizetés igénylés</w:t>
      </w:r>
      <w:r w:rsidRPr="00E37C13">
        <w:rPr>
          <w:rFonts w:ascii="Verdana" w:hAnsi="Verdana"/>
          <w:sz w:val="20"/>
        </w:rPr>
        <w:t xml:space="preserve"> </w:t>
      </w:r>
      <w:r w:rsidR="000E5D0E">
        <w:rPr>
          <w:rFonts w:ascii="Verdana" w:hAnsi="Verdana"/>
          <w:sz w:val="20"/>
        </w:rPr>
        <w:t>1</w:t>
      </w:r>
      <w:r w:rsidR="0002493D">
        <w:rPr>
          <w:rFonts w:ascii="Verdana" w:hAnsi="Verdana"/>
          <w:sz w:val="20"/>
        </w:rPr>
        <w:t xml:space="preserve"> 000 000 </w:t>
      </w:r>
      <w:r w:rsidRPr="00E37C13">
        <w:rPr>
          <w:rFonts w:ascii="Verdana" w:hAnsi="Verdana"/>
          <w:sz w:val="20"/>
        </w:rPr>
        <w:t xml:space="preserve">Ft-ot meghaladó támogatástartalmú számla esetében és csak azt követően </w:t>
      </w:r>
      <w:r>
        <w:rPr>
          <w:rFonts w:ascii="Verdana" w:hAnsi="Verdana"/>
          <w:sz w:val="20"/>
        </w:rPr>
        <w:t>nyújtható be</w:t>
      </w:r>
      <w:r w:rsidRPr="00E37C13">
        <w:rPr>
          <w:rFonts w:ascii="Verdana" w:hAnsi="Verdana"/>
          <w:sz w:val="20"/>
        </w:rPr>
        <w:t xml:space="preserve">, ha a </w:t>
      </w:r>
      <w:r>
        <w:rPr>
          <w:rFonts w:ascii="Verdana" w:hAnsi="Verdana"/>
          <w:sz w:val="20"/>
        </w:rPr>
        <w:t>k</w:t>
      </w:r>
      <w:r w:rsidRPr="00E37C13">
        <w:rPr>
          <w:rFonts w:ascii="Verdana" w:hAnsi="Verdana"/>
          <w:sz w:val="20"/>
        </w:rPr>
        <w:t>edvezményezett nevére kiállított számlán szereplő, elszámolni kívánt összegre eső önrész kifizetése igazolható módon megtörtént.</w:t>
      </w:r>
    </w:p>
    <w:p w:rsidR="00E37C13" w:rsidRDefault="00E37C13" w:rsidP="00E37C13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E37C13" w:rsidRPr="00AE1A7A" w:rsidRDefault="00E37C13" w:rsidP="00AE1A7A">
      <w:pPr>
        <w:pStyle w:val="Listaszerbekezds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E37C13">
        <w:rPr>
          <w:rFonts w:ascii="Verdana" w:hAnsi="Verdana"/>
          <w:sz w:val="20"/>
        </w:rPr>
        <w:t>A záró kifizetés</w:t>
      </w:r>
      <w:r w:rsidR="007869F9">
        <w:rPr>
          <w:rFonts w:ascii="Verdana" w:hAnsi="Verdana"/>
          <w:sz w:val="20"/>
        </w:rPr>
        <w:t>-</w:t>
      </w:r>
      <w:r w:rsidRPr="00E37C13">
        <w:rPr>
          <w:rFonts w:ascii="Verdana" w:hAnsi="Verdana"/>
          <w:sz w:val="20"/>
        </w:rPr>
        <w:t>igénylés a projekt megvalósulását követően, a projekt</w:t>
      </w:r>
      <w:r w:rsidR="006D4631">
        <w:rPr>
          <w:rFonts w:ascii="Verdana" w:hAnsi="Verdana"/>
          <w:sz w:val="20"/>
        </w:rPr>
        <w:t xml:space="preserve"> </w:t>
      </w:r>
      <w:r w:rsidRPr="00E37C13">
        <w:rPr>
          <w:rFonts w:ascii="Verdana" w:hAnsi="Verdana"/>
          <w:sz w:val="20"/>
        </w:rPr>
        <w:t xml:space="preserve">záró </w:t>
      </w:r>
      <w:r w:rsidR="006D4631">
        <w:rPr>
          <w:rFonts w:ascii="Verdana" w:hAnsi="Verdana"/>
          <w:sz w:val="20"/>
        </w:rPr>
        <w:t xml:space="preserve">szakmai előrehaladási </w:t>
      </w:r>
      <w:r w:rsidRPr="00E37C13">
        <w:rPr>
          <w:rFonts w:ascii="Verdana" w:hAnsi="Verdana"/>
          <w:sz w:val="20"/>
        </w:rPr>
        <w:t xml:space="preserve">jelentéssel egyidejűleg kerülhet benyújtásra. A támogatás utolsó </w:t>
      </w:r>
      <w:r w:rsidR="008226F1">
        <w:rPr>
          <w:rFonts w:ascii="Verdana" w:hAnsi="Verdana"/>
          <w:sz w:val="20"/>
        </w:rPr>
        <w:t xml:space="preserve">10 </w:t>
      </w:r>
      <w:r w:rsidRPr="00E37C13">
        <w:rPr>
          <w:rFonts w:ascii="Verdana" w:hAnsi="Verdana"/>
          <w:sz w:val="20"/>
        </w:rPr>
        <w:t>%-</w:t>
      </w:r>
      <w:proofErr w:type="gramStart"/>
      <w:r w:rsidRPr="00E37C13">
        <w:rPr>
          <w:rFonts w:ascii="Verdana" w:hAnsi="Verdana"/>
          <w:sz w:val="20"/>
        </w:rPr>
        <w:t>a</w:t>
      </w:r>
      <w:proofErr w:type="gramEnd"/>
      <w:r w:rsidRPr="00E37C13">
        <w:rPr>
          <w:rFonts w:ascii="Verdana" w:hAnsi="Verdana"/>
          <w:sz w:val="20"/>
        </w:rPr>
        <w:t xml:space="preserve">, vagyis …………………… Ft kifizetésének feltétele a </w:t>
      </w:r>
      <w:r w:rsidR="0093589D">
        <w:rPr>
          <w:rFonts w:ascii="Verdana" w:hAnsi="Verdana"/>
          <w:sz w:val="20"/>
        </w:rPr>
        <w:t>P</w:t>
      </w:r>
      <w:r w:rsidRPr="00E37C13">
        <w:rPr>
          <w:rFonts w:ascii="Verdana" w:hAnsi="Verdana"/>
          <w:sz w:val="20"/>
        </w:rPr>
        <w:t>rojekt záró</w:t>
      </w:r>
      <w:r w:rsidR="00D04EE8">
        <w:rPr>
          <w:rFonts w:ascii="Verdana" w:hAnsi="Verdana"/>
          <w:sz w:val="20"/>
        </w:rPr>
        <w:t xml:space="preserve"> szakmai előrehaladási </w:t>
      </w:r>
      <w:r w:rsidRPr="00E37C13">
        <w:rPr>
          <w:rFonts w:ascii="Verdana" w:hAnsi="Verdana"/>
          <w:sz w:val="20"/>
        </w:rPr>
        <w:t>jelentésének és záró kifizetés igénylésének Program Operátor általi jóváhagyása</w:t>
      </w:r>
      <w:r>
        <w:rPr>
          <w:rFonts w:ascii="Verdana" w:hAnsi="Verdana"/>
          <w:sz w:val="20"/>
        </w:rPr>
        <w:t>.</w:t>
      </w:r>
    </w:p>
    <w:p w:rsidR="00E37C13" w:rsidRPr="00AE1A7A" w:rsidRDefault="00E37C13" w:rsidP="00E37C13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0B3938" w:rsidRPr="00AE1A7A" w:rsidRDefault="000B3938" w:rsidP="00AE1A7A">
      <w:pPr>
        <w:pStyle w:val="Listaszerbekezds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E37C13">
        <w:rPr>
          <w:rFonts w:ascii="Verdana" w:hAnsi="Verdana"/>
          <w:sz w:val="20"/>
        </w:rPr>
        <w:t xml:space="preserve">A kifizetéseket a </w:t>
      </w:r>
      <w:r w:rsidR="00120DBD" w:rsidRPr="00E37C13">
        <w:rPr>
          <w:rFonts w:ascii="Verdana" w:hAnsi="Verdana"/>
          <w:sz w:val="20"/>
        </w:rPr>
        <w:t>Nemzeti Kapcsolattartó</w:t>
      </w:r>
      <w:r w:rsidRPr="00E37C13">
        <w:rPr>
          <w:rFonts w:ascii="Verdana" w:hAnsi="Verdana"/>
          <w:sz w:val="20"/>
        </w:rPr>
        <w:t xml:space="preserve"> </w:t>
      </w:r>
      <w:r w:rsidR="00E37C13">
        <w:rPr>
          <w:rFonts w:ascii="Verdana" w:hAnsi="Verdana"/>
          <w:sz w:val="20"/>
        </w:rPr>
        <w:t xml:space="preserve">a Végrehajtó Ügynökség által hitelesített, a </w:t>
      </w:r>
      <w:r w:rsidR="00696F51">
        <w:rPr>
          <w:rFonts w:ascii="Verdana" w:hAnsi="Verdana"/>
          <w:sz w:val="20"/>
        </w:rPr>
        <w:t xml:space="preserve">Program Operátor által jóváhagyott kifizetés igénylés alapján </w:t>
      </w:r>
      <w:r w:rsidR="00A41C18" w:rsidRPr="00A41C18">
        <w:rPr>
          <w:rFonts w:ascii="Verdana" w:hAnsi="Verdana"/>
          <w:sz w:val="20"/>
        </w:rPr>
        <w:t>magyar forintban</w:t>
      </w:r>
      <w:r w:rsidRPr="00E37C13">
        <w:rPr>
          <w:rFonts w:ascii="Verdana" w:hAnsi="Verdana"/>
          <w:sz w:val="20"/>
        </w:rPr>
        <w:t xml:space="preserve"> teljesíti a magyar központi költségvetésben e célra tervezett előirányzatból</w:t>
      </w:r>
      <w:r w:rsidR="00696F51">
        <w:rPr>
          <w:rFonts w:ascii="Verdana" w:hAnsi="Verdana"/>
          <w:sz w:val="20"/>
        </w:rPr>
        <w:t xml:space="preserve"> a Projektgazda vagy a kifizetés igénylésben megjelölt szállító </w:t>
      </w:r>
      <w:r w:rsidR="00D04EE8">
        <w:rPr>
          <w:rFonts w:ascii="Verdana" w:hAnsi="Verdana"/>
          <w:sz w:val="20"/>
        </w:rPr>
        <w:t xml:space="preserve">vagy a partnerségi megállapodásban történő engedményezés alapján a Projekt Partner, vagy engedményezési szerződés alapján más engedményes </w:t>
      </w:r>
      <w:r w:rsidR="00D04EE8" w:rsidRPr="00777131">
        <w:rPr>
          <w:rFonts w:ascii="Verdana" w:hAnsi="Verdana"/>
          <w:sz w:val="20"/>
        </w:rPr>
        <w:t>ban</w:t>
      </w:r>
      <w:r w:rsidR="00D04EE8">
        <w:rPr>
          <w:rFonts w:ascii="Verdana" w:hAnsi="Verdana"/>
          <w:sz w:val="20"/>
        </w:rPr>
        <w:t>kszámlájára.</w:t>
      </w:r>
    </w:p>
    <w:p w:rsidR="00621EE2" w:rsidRPr="00AE1A7A" w:rsidRDefault="00621EE2" w:rsidP="00621EE2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621EE2" w:rsidRPr="00621EE2" w:rsidRDefault="00621EE2" w:rsidP="00AE1A7A">
      <w:pPr>
        <w:pStyle w:val="Listaszerbekezds"/>
        <w:numPr>
          <w:ilvl w:val="0"/>
          <w:numId w:val="38"/>
        </w:numPr>
        <w:jc w:val="both"/>
        <w:rPr>
          <w:rFonts w:ascii="Verdana" w:hAnsi="Verdana"/>
          <w:sz w:val="20"/>
        </w:rPr>
      </w:pPr>
      <w:r w:rsidRPr="00621EE2">
        <w:rPr>
          <w:rFonts w:ascii="Verdana" w:hAnsi="Verdana"/>
          <w:sz w:val="20"/>
        </w:rPr>
        <w:t>A Projektgazda</w:t>
      </w:r>
      <w:r w:rsidR="007600C4">
        <w:rPr>
          <w:rFonts w:ascii="Verdana" w:hAnsi="Verdana"/>
          <w:sz w:val="20"/>
        </w:rPr>
        <w:t>,</w:t>
      </w:r>
      <w:r w:rsidR="007600C4" w:rsidRPr="007600C4">
        <w:rPr>
          <w:rFonts w:ascii="Verdana" w:hAnsi="Verdana"/>
          <w:sz w:val="20"/>
        </w:rPr>
        <w:t xml:space="preserve"> </w:t>
      </w:r>
      <w:r w:rsidR="007600C4">
        <w:rPr>
          <w:rFonts w:ascii="Verdana" w:hAnsi="Verdana"/>
          <w:sz w:val="20"/>
        </w:rPr>
        <w:t>illetve a 4. számú melléklet szerinti partnerségi megállapodás alapján a Projekt Partner</w:t>
      </w:r>
      <w:r w:rsidRPr="00621EE2">
        <w:rPr>
          <w:rFonts w:ascii="Verdana" w:hAnsi="Verdana"/>
          <w:sz w:val="20"/>
        </w:rPr>
        <w:t xml:space="preserve"> legalább a kifizetés-igénylésben igényelt, illetve már korábban folyósított támogatás összegének megfelelő mértékű biztosítékot köteles nyújtani </w:t>
      </w:r>
      <w:r>
        <w:rPr>
          <w:rFonts w:ascii="Verdana" w:hAnsi="Verdana"/>
          <w:sz w:val="20"/>
        </w:rPr>
        <w:t xml:space="preserve">a jelen Szerződés </w:t>
      </w:r>
      <w:r w:rsidR="00027F3B">
        <w:rPr>
          <w:rFonts w:ascii="Verdana" w:hAnsi="Verdana"/>
          <w:sz w:val="20"/>
        </w:rPr>
        <w:t>5.</w:t>
      </w:r>
      <w:r>
        <w:rPr>
          <w:rFonts w:ascii="Verdana" w:hAnsi="Verdana"/>
          <w:sz w:val="20"/>
        </w:rPr>
        <w:t xml:space="preserve"> </w:t>
      </w:r>
      <w:r w:rsidRPr="00BC1207">
        <w:rPr>
          <w:rFonts w:ascii="Verdana" w:hAnsi="Verdana"/>
          <w:sz w:val="20"/>
        </w:rPr>
        <w:t xml:space="preserve">számú </w:t>
      </w:r>
      <w:r>
        <w:rPr>
          <w:rFonts w:ascii="Verdana" w:hAnsi="Verdana"/>
          <w:sz w:val="20"/>
        </w:rPr>
        <w:t>melléklet</w:t>
      </w:r>
      <w:r w:rsidRPr="00BC1207">
        <w:rPr>
          <w:rFonts w:ascii="Verdana" w:hAnsi="Verdana"/>
          <w:sz w:val="20"/>
        </w:rPr>
        <w:t>ében foglaltak szerint</w:t>
      </w:r>
      <w:r w:rsidRPr="00621EE2">
        <w:rPr>
          <w:rFonts w:ascii="Verdana" w:hAnsi="Verdana"/>
          <w:sz w:val="20"/>
        </w:rPr>
        <w:t>.</w:t>
      </w:r>
    </w:p>
    <w:p w:rsidR="000B3938" w:rsidRDefault="000B3938" w:rsidP="000B3938">
      <w:pPr>
        <w:ind w:left="851" w:hanging="851"/>
        <w:jc w:val="both"/>
        <w:rPr>
          <w:rFonts w:ascii="Verdana" w:hAnsi="Verdana"/>
          <w:sz w:val="20"/>
        </w:rPr>
      </w:pPr>
    </w:p>
    <w:p w:rsidR="00621EE2" w:rsidRPr="00777131" w:rsidRDefault="00621EE2" w:rsidP="000B3938">
      <w:pPr>
        <w:ind w:left="851" w:hanging="851"/>
        <w:jc w:val="both"/>
        <w:rPr>
          <w:rFonts w:ascii="Verdana" w:hAnsi="Verdana"/>
          <w:sz w:val="20"/>
        </w:rPr>
      </w:pPr>
    </w:p>
    <w:p w:rsidR="000B3938" w:rsidRPr="005A301E" w:rsidRDefault="000B3938" w:rsidP="00FA70C5">
      <w:pPr>
        <w:pStyle w:val="Cmsor2"/>
        <w:numPr>
          <w:ilvl w:val="0"/>
          <w:numId w:val="5"/>
        </w:numPr>
      </w:pPr>
      <w:r w:rsidRPr="005A301E">
        <w:t>Kapcsolat</w:t>
      </w:r>
      <w:r w:rsidR="00621EE2">
        <w:t>tartás</w:t>
      </w:r>
    </w:p>
    <w:p w:rsidR="000B3938" w:rsidRPr="00777131" w:rsidRDefault="000B3938" w:rsidP="000B3938">
      <w:pPr>
        <w:jc w:val="both"/>
        <w:rPr>
          <w:rFonts w:ascii="Verdana" w:hAnsi="Verdana"/>
          <w:sz w:val="20"/>
        </w:rPr>
      </w:pPr>
    </w:p>
    <w:p w:rsidR="00D04EE8" w:rsidRDefault="00D04EE8" w:rsidP="00D04EE8">
      <w:pPr>
        <w:pStyle w:val="Listaszerbekezds"/>
        <w:numPr>
          <w:ilvl w:val="0"/>
          <w:numId w:val="40"/>
        </w:numPr>
        <w:jc w:val="both"/>
        <w:rPr>
          <w:rFonts w:ascii="Verdana" w:hAnsi="Verdana"/>
          <w:sz w:val="20"/>
        </w:rPr>
      </w:pPr>
      <w:bookmarkStart w:id="6" w:name="_GoBack"/>
      <w:bookmarkEnd w:id="6"/>
      <w:r>
        <w:rPr>
          <w:rFonts w:ascii="Verdana" w:hAnsi="Verdana"/>
          <w:sz w:val="20"/>
        </w:rPr>
        <w:t>A kapcsolattartásra vonatkozó általános rendelkezéseket az ÁSZF VIII. címe tartalmazza.</w:t>
      </w:r>
    </w:p>
    <w:p w:rsidR="00D04EE8" w:rsidRDefault="00D04EE8" w:rsidP="00D04EE8">
      <w:pPr>
        <w:pStyle w:val="Listaszerbekezds"/>
        <w:jc w:val="both"/>
        <w:rPr>
          <w:rFonts w:ascii="Verdana" w:hAnsi="Verdana"/>
          <w:sz w:val="20"/>
        </w:rPr>
      </w:pPr>
    </w:p>
    <w:p w:rsidR="00D04EE8" w:rsidRDefault="00D04EE8" w:rsidP="00D04EE8">
      <w:pPr>
        <w:pStyle w:val="Listaszerbekezds"/>
        <w:numPr>
          <w:ilvl w:val="0"/>
          <w:numId w:val="4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Jelen Szerződés hatályba lépésének időpontjában a NORA pályázói felület </w:t>
      </w:r>
      <w:r w:rsidRPr="003C600D">
        <w:rPr>
          <w:rFonts w:ascii="Verdana" w:hAnsi="Verdana"/>
          <w:sz w:val="20"/>
        </w:rPr>
        <w:t>használatának feltételei nem biztosítottak</w:t>
      </w:r>
      <w:r>
        <w:rPr>
          <w:rFonts w:ascii="Verdana" w:hAnsi="Verdana"/>
          <w:sz w:val="20"/>
        </w:rPr>
        <w:t xml:space="preserve"> a Szerződés szerinti kötelezettségek teljesítéséhez. Ezen feltételek teljesüléséig, az egyes </w:t>
      </w:r>
      <w:r w:rsidRPr="003C600D">
        <w:rPr>
          <w:rFonts w:ascii="Verdana" w:hAnsi="Verdana"/>
          <w:sz w:val="20"/>
        </w:rPr>
        <w:t xml:space="preserve">bejelentési, beszámolási, </w:t>
      </w:r>
      <w:r w:rsidRPr="003C600D">
        <w:rPr>
          <w:rFonts w:ascii="Verdana" w:hAnsi="Verdana"/>
          <w:sz w:val="20"/>
        </w:rPr>
        <w:lastRenderedPageBreak/>
        <w:t>jelentéstételi, tájékoztatási kötelezettségek vagy igénylések</w:t>
      </w:r>
      <w:r>
        <w:rPr>
          <w:rFonts w:ascii="Verdana" w:hAnsi="Verdana"/>
          <w:sz w:val="20"/>
        </w:rPr>
        <w:t xml:space="preserve"> Projektgazda általi benyújtása postai úton, illetve elektronikus úton történik a Végrehajtó Ügynökség részére - ha a Végrehajtó Ügynökség formanyomtatványt bocsát rendelkezésre, úgy annak alkalmazásával.</w:t>
      </w:r>
    </w:p>
    <w:p w:rsidR="00D04EE8" w:rsidRDefault="00D04EE8" w:rsidP="00D04EE8">
      <w:pPr>
        <w:pStyle w:val="Listaszerbekezds"/>
        <w:jc w:val="both"/>
        <w:rPr>
          <w:rFonts w:ascii="Verdana" w:hAnsi="Verdana"/>
          <w:sz w:val="20"/>
        </w:rPr>
      </w:pPr>
    </w:p>
    <w:p w:rsidR="00D04EE8" w:rsidRDefault="00D04EE8" w:rsidP="00D04EE8">
      <w:pPr>
        <w:pStyle w:val="Listaszerbekezds"/>
        <w:numPr>
          <w:ilvl w:val="0"/>
          <w:numId w:val="4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 a NORA pályázói felület </w:t>
      </w:r>
      <w:r w:rsidRPr="003C600D">
        <w:rPr>
          <w:rFonts w:ascii="Verdana" w:hAnsi="Verdana"/>
          <w:sz w:val="20"/>
        </w:rPr>
        <w:t>használatának feltételei</w:t>
      </w:r>
      <w:r>
        <w:rPr>
          <w:rFonts w:ascii="Verdana" w:hAnsi="Verdana"/>
          <w:sz w:val="20"/>
        </w:rPr>
        <w:t xml:space="preserve"> részben vagy egészben teljesülnek, a Végrehajtó Ügynökség erről írásban tájékoztatja a Projektgazdát, és ezen tájékoztatását követően jelen szerződés külön módosítása nélkül a NORA pályázói felület használata minősül szerződésszerű teljesítésnek az ÁSZF VIII.1. pontja alapján.</w:t>
      </w:r>
    </w:p>
    <w:p w:rsidR="00D04EE8" w:rsidRDefault="00D04EE8" w:rsidP="00D04EE8">
      <w:pPr>
        <w:pStyle w:val="Listaszerbekezds"/>
        <w:jc w:val="both"/>
        <w:rPr>
          <w:rFonts w:ascii="Verdana" w:hAnsi="Verdana"/>
          <w:sz w:val="20"/>
        </w:rPr>
      </w:pPr>
    </w:p>
    <w:p w:rsidR="00D04EE8" w:rsidRPr="00DF68E6" w:rsidRDefault="00A41C18" w:rsidP="00D04EE8">
      <w:pPr>
        <w:pStyle w:val="Listaszerbekezds"/>
        <w:numPr>
          <w:ilvl w:val="0"/>
          <w:numId w:val="40"/>
        </w:numPr>
        <w:jc w:val="both"/>
        <w:rPr>
          <w:rFonts w:ascii="Verdana" w:hAnsi="Verdana"/>
          <w:sz w:val="20"/>
        </w:rPr>
      </w:pPr>
      <w:r w:rsidRPr="00A41C18">
        <w:rPr>
          <w:rFonts w:ascii="Verdana" w:hAnsi="Verdana"/>
          <w:sz w:val="20"/>
        </w:rPr>
        <w:t>Jelen Szerződéssel összefüggésben az alábbi dokumentumokat angol – vagy a formanyomtatványban meghatározottak szerint részben angol - nyelven kell elkészíteni és benyújtani:</w:t>
      </w:r>
    </w:p>
    <w:p w:rsidR="00741589" w:rsidRDefault="00A41C18">
      <w:pPr>
        <w:pStyle w:val="Listaszerbekezds"/>
        <w:numPr>
          <w:ilvl w:val="1"/>
          <w:numId w:val="44"/>
        </w:numPr>
        <w:jc w:val="both"/>
        <w:rPr>
          <w:rFonts w:ascii="Verdana" w:hAnsi="Verdana"/>
          <w:sz w:val="20"/>
        </w:rPr>
      </w:pPr>
      <w:r w:rsidRPr="00A41C18">
        <w:rPr>
          <w:rFonts w:ascii="Verdana" w:hAnsi="Verdana"/>
          <w:sz w:val="20"/>
        </w:rPr>
        <w:t>szakmai előrehaladási jelentések</w:t>
      </w:r>
      <w:r w:rsidR="00DF68E6">
        <w:rPr>
          <w:rFonts w:ascii="Verdana" w:hAnsi="Verdana"/>
          <w:sz w:val="20"/>
        </w:rPr>
        <w:t>.</w:t>
      </w:r>
    </w:p>
    <w:p w:rsidR="00204F66" w:rsidRPr="00B24922" w:rsidRDefault="00204F66" w:rsidP="00B24922">
      <w:pPr>
        <w:tabs>
          <w:tab w:val="left" w:pos="1440"/>
        </w:tabs>
        <w:jc w:val="both"/>
        <w:rPr>
          <w:rFonts w:ascii="Verdana" w:hAnsi="Verdana"/>
          <w:sz w:val="20"/>
        </w:rPr>
      </w:pPr>
    </w:p>
    <w:p w:rsidR="000E5D0E" w:rsidRPr="00B24922" w:rsidRDefault="00204F66">
      <w:pPr>
        <w:pStyle w:val="Cmsor2"/>
        <w:numPr>
          <w:ilvl w:val="0"/>
          <w:numId w:val="5"/>
        </w:numPr>
      </w:pPr>
      <w:r w:rsidRPr="00B24922">
        <w:t>Környezeti előírások</w:t>
      </w:r>
    </w:p>
    <w:p w:rsidR="000E5D0E" w:rsidRDefault="000E5D0E">
      <w:pPr>
        <w:rPr>
          <w:lang w:eastAsia="hu-HU"/>
        </w:rPr>
      </w:pPr>
    </w:p>
    <w:p w:rsidR="000E5D0E" w:rsidRDefault="00E9605C">
      <w:pPr>
        <w:pStyle w:val="Listaszerbekezds"/>
        <w:numPr>
          <w:ilvl w:val="0"/>
          <w:numId w:val="4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Projektgazda vállalja</w:t>
      </w:r>
      <w:r w:rsidR="00A41C18" w:rsidRPr="00A41C18">
        <w:rPr>
          <w:rFonts w:ascii="Verdana" w:hAnsi="Verdana"/>
          <w:sz w:val="20"/>
        </w:rPr>
        <w:t xml:space="preserve"> </w:t>
      </w:r>
      <w:r w:rsidR="00204F66">
        <w:rPr>
          <w:rFonts w:ascii="Verdana" w:hAnsi="Verdana"/>
          <w:sz w:val="20"/>
        </w:rPr>
        <w:t xml:space="preserve">a projekt keretében keletkezett </w:t>
      </w:r>
      <w:r w:rsidR="00BC2D1F">
        <w:rPr>
          <w:rFonts w:ascii="Verdana" w:hAnsi="Verdana"/>
          <w:sz w:val="20"/>
        </w:rPr>
        <w:t>építési és bontás</w:t>
      </w:r>
      <w:r w:rsidR="00AD53D8">
        <w:rPr>
          <w:rFonts w:ascii="Verdana" w:hAnsi="Verdana"/>
          <w:sz w:val="20"/>
        </w:rPr>
        <w:t>i</w:t>
      </w:r>
      <w:r w:rsidR="00BC2D1F">
        <w:rPr>
          <w:rFonts w:ascii="Verdana" w:hAnsi="Verdana"/>
          <w:sz w:val="20"/>
        </w:rPr>
        <w:t xml:space="preserve"> hulladék</w:t>
      </w:r>
      <w:r w:rsidR="00204F66">
        <w:rPr>
          <w:rFonts w:ascii="Verdana" w:hAnsi="Verdana"/>
          <w:sz w:val="20"/>
        </w:rPr>
        <w:t xml:space="preserve"> környezetbarát módon történő újrafelhasználását, újrahasznosítását, kezelését és/vagy tárolását </w:t>
      </w:r>
      <w:r w:rsidR="00BC2D1F">
        <w:rPr>
          <w:rFonts w:ascii="Verdana" w:hAnsi="Verdana"/>
          <w:sz w:val="20"/>
        </w:rPr>
        <w:t>a</w:t>
      </w:r>
      <w:r w:rsidR="00204F66">
        <w:rPr>
          <w:rFonts w:ascii="Verdana" w:hAnsi="Verdana"/>
          <w:sz w:val="20"/>
        </w:rPr>
        <w:t xml:space="preserve"> </w:t>
      </w:r>
      <w:r w:rsidR="00BC2D1F">
        <w:rPr>
          <w:rFonts w:ascii="Verdana" w:hAnsi="Verdana"/>
          <w:sz w:val="20"/>
        </w:rPr>
        <w:t>45/2004. (VII. 26.) BM-KvVM együttes rendelet az építési és bontási hulladék kezelésének részletes szabályairól rendelkezéseinek megfelelően.</w:t>
      </w:r>
    </w:p>
    <w:p w:rsidR="000E5D0E" w:rsidRDefault="000E5D0E">
      <w:pPr>
        <w:pStyle w:val="Listaszerbekezds"/>
        <w:jc w:val="both"/>
        <w:rPr>
          <w:rFonts w:ascii="Verdana" w:hAnsi="Verdana"/>
          <w:sz w:val="20"/>
        </w:rPr>
      </w:pPr>
    </w:p>
    <w:p w:rsidR="00E24592" w:rsidRPr="00822D3E" w:rsidRDefault="00E24592" w:rsidP="005F2602">
      <w:pPr>
        <w:pStyle w:val="Cmsor2"/>
        <w:numPr>
          <w:ilvl w:val="0"/>
          <w:numId w:val="5"/>
        </w:numPr>
      </w:pPr>
      <w:r w:rsidRPr="00822D3E">
        <w:t>Záró rendelkezések</w:t>
      </w:r>
    </w:p>
    <w:p w:rsidR="00E24592" w:rsidRPr="0072345C" w:rsidRDefault="00E24592" w:rsidP="00E24592">
      <w:pPr>
        <w:jc w:val="both"/>
        <w:rPr>
          <w:rFonts w:ascii="Verdana" w:hAnsi="Verdana"/>
          <w:b/>
          <w:bCs/>
          <w:sz w:val="20"/>
          <w:u w:val="single"/>
        </w:rPr>
      </w:pPr>
    </w:p>
    <w:p w:rsidR="005F2602" w:rsidRDefault="005F2602" w:rsidP="005F2602">
      <w:pPr>
        <w:pStyle w:val="Listaszerbekezds"/>
        <w:numPr>
          <w:ilvl w:val="0"/>
          <w:numId w:val="41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="00E24592" w:rsidRPr="00AA7B1E">
        <w:rPr>
          <w:rFonts w:ascii="Verdana" w:hAnsi="Verdana"/>
          <w:sz w:val="20"/>
        </w:rPr>
        <w:t xml:space="preserve"> Szerződés </w:t>
      </w:r>
      <w:r w:rsidR="006D4631">
        <w:rPr>
          <w:rFonts w:ascii="Verdana" w:hAnsi="Verdana"/>
          <w:sz w:val="20"/>
        </w:rPr>
        <w:t xml:space="preserve">(mellékletek nélkül) </w:t>
      </w:r>
      <w:r w:rsidR="00E24592" w:rsidRPr="005F2602">
        <w:rPr>
          <w:rFonts w:ascii="Verdana" w:hAnsi="Verdana"/>
          <w:sz w:val="20"/>
        </w:rPr>
        <w:t>…</w:t>
      </w:r>
      <w:r w:rsidR="00E24592" w:rsidRPr="00AA7B1E">
        <w:rPr>
          <w:rFonts w:ascii="Verdana" w:hAnsi="Verdana"/>
          <w:sz w:val="20"/>
        </w:rPr>
        <w:t xml:space="preserve"> </w:t>
      </w:r>
      <w:r w:rsidR="006D4631">
        <w:rPr>
          <w:rFonts w:ascii="Verdana" w:hAnsi="Verdana"/>
          <w:sz w:val="20"/>
        </w:rPr>
        <w:t xml:space="preserve">(….) </w:t>
      </w:r>
      <w:r w:rsidR="00E24592" w:rsidRPr="00AA7B1E">
        <w:rPr>
          <w:rFonts w:ascii="Verdana" w:hAnsi="Verdana"/>
          <w:sz w:val="20"/>
        </w:rPr>
        <w:t>oldalon és</w:t>
      </w:r>
      <w:r w:rsidR="00BC1207">
        <w:rPr>
          <w:rFonts w:ascii="Verdana" w:hAnsi="Verdana"/>
          <w:sz w:val="20"/>
        </w:rPr>
        <w:t xml:space="preserve"> </w:t>
      </w:r>
      <w:r w:rsidR="00E24592" w:rsidRPr="005F2602">
        <w:rPr>
          <w:rFonts w:ascii="Verdana" w:hAnsi="Verdana"/>
          <w:sz w:val="20"/>
        </w:rPr>
        <w:t>….</w:t>
      </w:r>
      <w:r w:rsidR="00E24592" w:rsidRPr="00AA7B1E">
        <w:rPr>
          <w:rFonts w:ascii="Verdana" w:hAnsi="Verdana"/>
          <w:sz w:val="20"/>
        </w:rPr>
        <w:t xml:space="preserve"> db eredeti példányban készült. A Szerződéshez csatolt </w:t>
      </w:r>
      <w:r w:rsidR="00E24592" w:rsidRPr="005F2602">
        <w:rPr>
          <w:rFonts w:ascii="Verdana" w:hAnsi="Verdana"/>
          <w:sz w:val="20"/>
        </w:rPr>
        <w:t>……</w:t>
      </w:r>
      <w:r w:rsidR="00E24592" w:rsidRPr="00AA7B1E">
        <w:rPr>
          <w:rFonts w:ascii="Verdana" w:hAnsi="Verdana"/>
          <w:sz w:val="20"/>
        </w:rPr>
        <w:t xml:space="preserve"> db </w:t>
      </w:r>
      <w:r w:rsidR="00FA70C5">
        <w:rPr>
          <w:rFonts w:ascii="Verdana" w:hAnsi="Verdana"/>
          <w:sz w:val="20"/>
        </w:rPr>
        <w:t>melléklet</w:t>
      </w:r>
      <w:r>
        <w:rPr>
          <w:rFonts w:ascii="Verdana" w:hAnsi="Verdana"/>
          <w:sz w:val="20"/>
        </w:rPr>
        <w:t xml:space="preserve"> </w:t>
      </w:r>
      <w:r w:rsidR="00E24592" w:rsidRPr="00AA7B1E">
        <w:rPr>
          <w:rFonts w:ascii="Verdana" w:hAnsi="Verdana"/>
          <w:sz w:val="20"/>
        </w:rPr>
        <w:t>a Szerződés elválaszthatatlan része</w:t>
      </w:r>
      <w:r w:rsidR="00E24592">
        <w:rPr>
          <w:rFonts w:ascii="Verdana" w:hAnsi="Verdana"/>
          <w:sz w:val="20"/>
        </w:rPr>
        <w:t>.</w:t>
      </w:r>
      <w:r w:rsidR="00E24592" w:rsidRPr="00AA7B1E">
        <w:rPr>
          <w:rFonts w:ascii="Verdana" w:hAnsi="Verdana"/>
          <w:sz w:val="20"/>
        </w:rPr>
        <w:t xml:space="preserve"> </w:t>
      </w:r>
    </w:p>
    <w:p w:rsidR="005F2602" w:rsidRDefault="005F2602" w:rsidP="005F2602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5F2602" w:rsidRDefault="00822D3E" w:rsidP="005F2602">
      <w:pPr>
        <w:pStyle w:val="Listaszerbekezds"/>
        <w:numPr>
          <w:ilvl w:val="0"/>
          <w:numId w:val="41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5F2602">
        <w:rPr>
          <w:rFonts w:ascii="Verdana" w:hAnsi="Verdana"/>
          <w:sz w:val="20"/>
        </w:rPr>
        <w:t xml:space="preserve">A </w:t>
      </w:r>
      <w:r w:rsidR="00B61950" w:rsidRPr="005F2602">
        <w:rPr>
          <w:rFonts w:ascii="Verdana" w:hAnsi="Verdana"/>
          <w:sz w:val="20"/>
        </w:rPr>
        <w:t>Projektgazda</w:t>
      </w:r>
      <w:r w:rsidR="00E24592" w:rsidRPr="005F2602">
        <w:rPr>
          <w:rFonts w:ascii="Verdana" w:hAnsi="Verdana"/>
          <w:sz w:val="20"/>
        </w:rPr>
        <w:t xml:space="preserve"> a Szerződés aláírásával kijelenti, hogy a Szerződés tartalmát, az ÁSZF-et, és a vonatkozó jogszabályokat, így különösen</w:t>
      </w:r>
      <w:r w:rsidR="005F2602" w:rsidRPr="005F2602">
        <w:rPr>
          <w:rFonts w:ascii="Verdana" w:hAnsi="Verdana"/>
          <w:sz w:val="20"/>
        </w:rPr>
        <w:t>, a III. cím szerinti jogszabályokat és dokumentumokat,</w:t>
      </w:r>
      <w:r w:rsidR="00E24592" w:rsidRPr="005F2602">
        <w:rPr>
          <w:rFonts w:ascii="Verdana" w:hAnsi="Verdana"/>
          <w:sz w:val="20"/>
        </w:rPr>
        <w:t xml:space="preserve"> az államháztartásról szóló 2</w:t>
      </w:r>
      <w:r w:rsidR="007869F9">
        <w:rPr>
          <w:rFonts w:ascii="Verdana" w:hAnsi="Verdana"/>
          <w:sz w:val="20"/>
        </w:rPr>
        <w:t xml:space="preserve">011. évi CXCV. törvényt (Áht.) és </w:t>
      </w:r>
      <w:r w:rsidR="00E24592" w:rsidRPr="005F2602">
        <w:rPr>
          <w:rFonts w:ascii="Verdana" w:hAnsi="Verdana"/>
          <w:sz w:val="20"/>
        </w:rPr>
        <w:t xml:space="preserve">a 368/2011. (XII. 31.) Korm. rendeletet (Ávr.) ismeri és magára nézve kötelezőnek ismeri el, és tudomásul veszi, hogy a Szerződés, valamint az ÁSZF a vonatkozó jogszabályok módosításával, illetve új jogi szabályozás bevezetésével minden külön intézkedés nélkül módosulnak. </w:t>
      </w:r>
    </w:p>
    <w:p w:rsidR="005F2602" w:rsidRDefault="005F2602" w:rsidP="005F2602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5F2602" w:rsidRPr="005F2602" w:rsidRDefault="00555F1E" w:rsidP="005F2602">
      <w:pPr>
        <w:pStyle w:val="Listaszerbekezds"/>
        <w:numPr>
          <w:ilvl w:val="0"/>
          <w:numId w:val="41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</w:t>
      </w:r>
      <w:r w:rsidR="00B61950" w:rsidRPr="005F2602">
        <w:rPr>
          <w:rFonts w:ascii="Verdana" w:hAnsi="Verdana"/>
          <w:sz w:val="20"/>
        </w:rPr>
        <w:t>Projektgazda</w:t>
      </w:r>
      <w:r w:rsidR="00205E86" w:rsidRPr="005F2602">
        <w:rPr>
          <w:rFonts w:ascii="Verdana" w:hAnsi="Verdana"/>
          <w:sz w:val="20"/>
        </w:rPr>
        <w:t xml:space="preserve"> képviseletében aláíró személy(ek) kijelenti(k), és/vagy cégkivonattal, valamint aláírási címpéldányaikkal igazolja(k), hogy társasági dokumentumaik, valamint a Szerződés bevezető részében feltüntetettek szerint, illetve meghatalmazás alapján jogosult(ak) a Projektgazda képviseletére (és/vagy cégjegyzésére), továbbá ennek alapján </w:t>
      </w:r>
      <w:r w:rsidR="007869F9">
        <w:rPr>
          <w:rFonts w:ascii="Verdana" w:hAnsi="Verdana"/>
          <w:sz w:val="20"/>
        </w:rPr>
        <w:t>a</w:t>
      </w:r>
      <w:r w:rsidR="00205E86" w:rsidRPr="005F2602">
        <w:rPr>
          <w:rFonts w:ascii="Verdana" w:hAnsi="Verdana"/>
          <w:sz w:val="20"/>
        </w:rPr>
        <w:t xml:space="preserve"> Szerződés megkötésére és aláírására. Aláíró képviselő(k) kijelenti(k) továbbá, hogy a testületi szervei(k) részéről a jelen megállapodás megkötéséhez szükséges felhatalmazásokkal rendelkezik(nek), illetőleg szükség szerint tulajdonosai(k) jelen jogügyletet jóváhagyta(k), és harmadik személyeknek semminemű olyan jogosultsága nincs, amely a Projektgazda részéről megakadályozná</w:t>
      </w:r>
      <w:r>
        <w:rPr>
          <w:rFonts w:ascii="Verdana" w:hAnsi="Verdana"/>
          <w:sz w:val="20"/>
        </w:rPr>
        <w:t>,</w:t>
      </w:r>
      <w:r w:rsidR="00205E86" w:rsidRPr="005F2602">
        <w:rPr>
          <w:rFonts w:ascii="Verdana" w:hAnsi="Verdana"/>
          <w:sz w:val="20"/>
        </w:rPr>
        <w:t xml:space="preserve"> vagy bármiben korlátozná jelen Szerződés megkötését és az abban foglalt kötelezettségek maradéktalan teljesítését</w:t>
      </w:r>
      <w:r w:rsidR="005B2CB2" w:rsidRPr="005F2602">
        <w:rPr>
          <w:rFonts w:ascii="Verdana" w:hAnsi="Verdana"/>
          <w:sz w:val="20"/>
        </w:rPr>
        <w:t>.</w:t>
      </w:r>
    </w:p>
    <w:p w:rsidR="005F2602" w:rsidRDefault="005F2602" w:rsidP="005F2602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5F2602" w:rsidRDefault="005F2602" w:rsidP="005F2602">
      <w:pPr>
        <w:pStyle w:val="Listaszerbekezds"/>
        <w:numPr>
          <w:ilvl w:val="0"/>
          <w:numId w:val="42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72345C">
        <w:rPr>
          <w:rFonts w:ascii="Verdana" w:hAnsi="Verdana"/>
          <w:sz w:val="20"/>
        </w:rPr>
        <w:t xml:space="preserve">A Szerződés hatályba lépésének napja megegyezik a </w:t>
      </w:r>
      <w:r>
        <w:rPr>
          <w:rFonts w:ascii="Verdana" w:hAnsi="Verdana"/>
          <w:sz w:val="20"/>
        </w:rPr>
        <w:t>F</w:t>
      </w:r>
      <w:r w:rsidRPr="0072345C">
        <w:rPr>
          <w:rFonts w:ascii="Verdana" w:hAnsi="Verdana"/>
          <w:sz w:val="20"/>
        </w:rPr>
        <w:t xml:space="preserve">elek közül az utolsóként aláíró aláírásának napjával. </w:t>
      </w:r>
      <w:r w:rsidR="007869F9">
        <w:rPr>
          <w:rFonts w:ascii="Verdana" w:hAnsi="Verdana"/>
          <w:sz w:val="20"/>
        </w:rPr>
        <w:t>A</w:t>
      </w:r>
      <w:r w:rsidRPr="0072345C">
        <w:rPr>
          <w:rFonts w:ascii="Verdana" w:hAnsi="Verdana"/>
          <w:sz w:val="20"/>
        </w:rPr>
        <w:t xml:space="preserve"> </w:t>
      </w:r>
      <w:r w:rsidR="007869F9">
        <w:rPr>
          <w:rFonts w:ascii="Verdana" w:hAnsi="Verdana"/>
          <w:sz w:val="20"/>
        </w:rPr>
        <w:t>S</w:t>
      </w:r>
      <w:r w:rsidRPr="0072345C">
        <w:rPr>
          <w:rFonts w:ascii="Verdana" w:hAnsi="Verdana"/>
          <w:sz w:val="20"/>
        </w:rPr>
        <w:t xml:space="preserve">zerződés </w:t>
      </w:r>
      <w:r>
        <w:rPr>
          <w:rFonts w:ascii="Verdana" w:hAnsi="Verdana"/>
          <w:sz w:val="20"/>
        </w:rPr>
        <w:t>a záró fenntartási jelentés Program Operátor általi elfogadásával</w:t>
      </w:r>
      <w:r w:rsidRPr="0072345C">
        <w:rPr>
          <w:rFonts w:ascii="Verdana" w:hAnsi="Verdana"/>
          <w:sz w:val="20"/>
        </w:rPr>
        <w:t xml:space="preserve"> veszti</w:t>
      </w:r>
      <w:r>
        <w:rPr>
          <w:rFonts w:ascii="Verdana" w:hAnsi="Verdana"/>
          <w:sz w:val="20"/>
        </w:rPr>
        <w:t xml:space="preserve"> </w:t>
      </w:r>
      <w:r w:rsidRPr="0072345C">
        <w:rPr>
          <w:rFonts w:ascii="Verdana" w:hAnsi="Verdana"/>
          <w:sz w:val="20"/>
        </w:rPr>
        <w:t>hatályát.</w:t>
      </w:r>
    </w:p>
    <w:p w:rsidR="005F2602" w:rsidRDefault="005F2602" w:rsidP="005F2602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5F2602" w:rsidRDefault="005F2602" w:rsidP="005F2602">
      <w:pPr>
        <w:pStyle w:val="Listaszerbekezds"/>
        <w:numPr>
          <w:ilvl w:val="0"/>
          <w:numId w:val="42"/>
        </w:numPr>
        <w:tabs>
          <w:tab w:val="left" w:pos="144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A </w:t>
      </w:r>
      <w:r w:rsidRPr="005F2602">
        <w:rPr>
          <w:rFonts w:ascii="Verdana" w:hAnsi="Verdana"/>
          <w:sz w:val="20"/>
        </w:rPr>
        <w:t>Szerződésben nem szabályozott kérdésekben a vonatkozó magyar – ide értve a Polgári Törvénykönyvről szóló 1959. évi IV. törvényt is –</w:t>
      </w:r>
      <w:r>
        <w:rPr>
          <w:rFonts w:ascii="Verdana" w:hAnsi="Verdana"/>
          <w:sz w:val="20"/>
        </w:rPr>
        <w:t xml:space="preserve"> </w:t>
      </w:r>
      <w:r w:rsidRPr="005F2602">
        <w:rPr>
          <w:rFonts w:ascii="Verdana" w:hAnsi="Verdana"/>
          <w:sz w:val="20"/>
        </w:rPr>
        <w:t>jogszabályok rendelkezései az irányadók.</w:t>
      </w:r>
    </w:p>
    <w:p w:rsidR="005F2602" w:rsidRDefault="005F2602" w:rsidP="005F2602">
      <w:pPr>
        <w:pStyle w:val="Listaszerbekezds"/>
        <w:tabs>
          <w:tab w:val="left" w:pos="1440"/>
        </w:tabs>
        <w:jc w:val="both"/>
        <w:rPr>
          <w:rFonts w:ascii="Verdana" w:hAnsi="Verdana"/>
          <w:sz w:val="20"/>
        </w:rPr>
      </w:pPr>
    </w:p>
    <w:p w:rsidR="005F2602" w:rsidRPr="005F2602" w:rsidRDefault="005F2602" w:rsidP="005F2602">
      <w:pPr>
        <w:pStyle w:val="Listaszerbekezds"/>
        <w:numPr>
          <w:ilvl w:val="0"/>
          <w:numId w:val="42"/>
        </w:numPr>
        <w:tabs>
          <w:tab w:val="left" w:pos="1440"/>
        </w:tabs>
        <w:jc w:val="both"/>
        <w:rPr>
          <w:rFonts w:ascii="Verdana" w:hAnsi="Verdana"/>
          <w:sz w:val="20"/>
        </w:rPr>
      </w:pPr>
      <w:r w:rsidRPr="005F2602">
        <w:rPr>
          <w:rFonts w:ascii="Verdana" w:hAnsi="Verdana"/>
          <w:sz w:val="20"/>
        </w:rPr>
        <w:t>Felek a jelen Szerződést átolvasták, és közös értelmezés után, mint akaratukkal és elhangzott nyilatkozataikkal mindenben egyezőt aláírták.</w:t>
      </w:r>
    </w:p>
    <w:p w:rsidR="005F2602" w:rsidRDefault="005F2602" w:rsidP="005F2602">
      <w:pPr>
        <w:tabs>
          <w:tab w:val="left" w:pos="8295"/>
        </w:tabs>
        <w:ind w:left="851" w:hanging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E24592" w:rsidRDefault="00E24592" w:rsidP="00CA424E">
      <w:pPr>
        <w:tabs>
          <w:tab w:val="left" w:pos="5460"/>
        </w:tabs>
        <w:jc w:val="both"/>
        <w:rPr>
          <w:rFonts w:ascii="Verdana" w:hAnsi="Verdana"/>
          <w:sz w:val="20"/>
        </w:rPr>
      </w:pPr>
    </w:p>
    <w:p w:rsidR="005B2CB2" w:rsidRPr="005B2CB2" w:rsidRDefault="005B2CB2" w:rsidP="005B2CB2">
      <w:pPr>
        <w:rPr>
          <w:rFonts w:ascii="Verdana" w:hAnsi="Verdana"/>
          <w:sz w:val="20"/>
        </w:rPr>
      </w:pPr>
    </w:p>
    <w:tbl>
      <w:tblPr>
        <w:tblW w:w="9670" w:type="dxa"/>
        <w:jc w:val="center"/>
        <w:tblLook w:val="01E0"/>
      </w:tblPr>
      <w:tblGrid>
        <w:gridCol w:w="5064"/>
        <w:gridCol w:w="4606"/>
      </w:tblGrid>
      <w:tr w:rsidR="005B2CB2" w:rsidRPr="005B2CB2" w:rsidTr="005B2CB2">
        <w:trPr>
          <w:trHeight w:val="927"/>
          <w:jc w:val="center"/>
        </w:trPr>
        <w:tc>
          <w:tcPr>
            <w:tcW w:w="5064" w:type="dxa"/>
          </w:tcPr>
          <w:p w:rsidR="005B2CB2" w:rsidRPr="005B2CB2" w:rsidRDefault="00B61950" w:rsidP="005B2CB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Projektgazda</w:t>
            </w:r>
            <w:r w:rsidR="005B2CB2">
              <w:rPr>
                <w:rFonts w:ascii="Verdana" w:hAnsi="Verdana"/>
                <w:sz w:val="20"/>
              </w:rPr>
              <w:t xml:space="preserve"> </w:t>
            </w:r>
            <w:r w:rsidR="005B2CB2" w:rsidRPr="005B2CB2">
              <w:rPr>
                <w:rFonts w:ascii="Verdana" w:hAnsi="Verdana"/>
                <w:sz w:val="20"/>
              </w:rPr>
              <w:t xml:space="preserve">részéről  </w:t>
            </w:r>
          </w:p>
          <w:p w:rsidR="005B2CB2" w:rsidRDefault="005B2CB2" w:rsidP="005B2CB2">
            <w:pPr>
              <w:rPr>
                <w:rFonts w:ascii="Verdana" w:hAnsi="Verdana"/>
                <w:sz w:val="20"/>
              </w:rPr>
            </w:pPr>
          </w:p>
          <w:p w:rsidR="005B2CB2" w:rsidRDefault="005B2CB2" w:rsidP="005B2CB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„NÉV”</w:t>
            </w:r>
          </w:p>
          <w:p w:rsidR="005B2CB2" w:rsidRDefault="005B2CB2" w:rsidP="005B2CB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„beosztás”</w:t>
            </w:r>
          </w:p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„intézmény</w:t>
            </w:r>
            <w:r w:rsidR="00555F1E">
              <w:rPr>
                <w:rFonts w:ascii="Verdana" w:hAnsi="Verdana"/>
                <w:sz w:val="20"/>
              </w:rPr>
              <w:t>”</w:t>
            </w:r>
          </w:p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Program Operátor</w:t>
            </w:r>
            <w:r w:rsidRPr="005B2CB2">
              <w:rPr>
                <w:rFonts w:ascii="Verdana" w:hAnsi="Verdana"/>
                <w:sz w:val="20"/>
              </w:rPr>
              <w:t xml:space="preserve"> részéről</w:t>
            </w:r>
          </w:p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</w:p>
          <w:p w:rsidR="005B2CB2" w:rsidRDefault="005B2CB2" w:rsidP="005B2CB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„NÉV”</w:t>
            </w:r>
          </w:p>
          <w:p w:rsidR="005B2CB2" w:rsidRDefault="005B2CB2" w:rsidP="005B2CB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„beosztás”</w:t>
            </w:r>
          </w:p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„intézmény</w:t>
            </w:r>
            <w:r w:rsidR="00555F1E">
              <w:rPr>
                <w:rFonts w:ascii="Verdana" w:hAnsi="Verdana"/>
                <w:sz w:val="20"/>
              </w:rPr>
              <w:t>”</w:t>
            </w:r>
          </w:p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</w:p>
        </w:tc>
      </w:tr>
      <w:tr w:rsidR="005B2CB2" w:rsidRPr="005B2CB2" w:rsidTr="005B2CB2">
        <w:trPr>
          <w:trHeight w:val="404"/>
          <w:jc w:val="center"/>
        </w:trPr>
        <w:tc>
          <w:tcPr>
            <w:tcW w:w="5064" w:type="dxa"/>
          </w:tcPr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</w:p>
        </w:tc>
      </w:tr>
      <w:tr w:rsidR="005B2CB2" w:rsidRPr="005B2CB2" w:rsidTr="005B2CB2">
        <w:trPr>
          <w:jc w:val="center"/>
        </w:trPr>
        <w:tc>
          <w:tcPr>
            <w:tcW w:w="5064" w:type="dxa"/>
          </w:tcPr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  <w:r w:rsidRPr="005B2CB2">
              <w:rPr>
                <w:rFonts w:ascii="Verdana" w:hAnsi="Verdana"/>
                <w:sz w:val="20"/>
              </w:rPr>
              <w:t>Dátum: ……………………………</w:t>
            </w:r>
            <w:r w:rsidRPr="005B2CB2">
              <w:rPr>
                <w:rFonts w:ascii="Verdana" w:hAnsi="Verdana"/>
                <w:sz w:val="20"/>
              </w:rPr>
              <w:tab/>
              <w:t xml:space="preserve"> P.H.</w:t>
            </w:r>
          </w:p>
        </w:tc>
        <w:tc>
          <w:tcPr>
            <w:tcW w:w="4606" w:type="dxa"/>
          </w:tcPr>
          <w:p w:rsidR="005B2CB2" w:rsidRPr="005B2CB2" w:rsidRDefault="005B2CB2" w:rsidP="005B2CB2">
            <w:pPr>
              <w:rPr>
                <w:rFonts w:ascii="Verdana" w:hAnsi="Verdana"/>
                <w:sz w:val="20"/>
              </w:rPr>
            </w:pPr>
            <w:r w:rsidRPr="005B2CB2">
              <w:rPr>
                <w:rFonts w:ascii="Verdana" w:hAnsi="Verdana"/>
                <w:sz w:val="20"/>
              </w:rPr>
              <w:t>Dátum: ……………………………</w:t>
            </w:r>
            <w:r w:rsidRPr="005B2CB2">
              <w:rPr>
                <w:rFonts w:ascii="Verdana" w:hAnsi="Verdana"/>
                <w:sz w:val="20"/>
              </w:rPr>
              <w:tab/>
              <w:t xml:space="preserve"> P.H.</w:t>
            </w:r>
          </w:p>
        </w:tc>
      </w:tr>
    </w:tbl>
    <w:p w:rsidR="005B2CB2" w:rsidRDefault="005B2CB2" w:rsidP="005B2CB2">
      <w:pPr>
        <w:rPr>
          <w:rFonts w:ascii="Verdana" w:hAnsi="Verdana"/>
          <w:sz w:val="20"/>
        </w:rPr>
      </w:pPr>
    </w:p>
    <w:p w:rsidR="005B2CB2" w:rsidRPr="005B2CB2" w:rsidRDefault="005B2CB2" w:rsidP="005B2CB2">
      <w:pPr>
        <w:rPr>
          <w:rFonts w:ascii="Verdana" w:hAnsi="Verdana"/>
          <w:sz w:val="20"/>
        </w:rPr>
      </w:pPr>
    </w:p>
    <w:p w:rsidR="005B2CB2" w:rsidRDefault="005B2CB2" w:rsidP="005B2CB2">
      <w:pPr>
        <w:rPr>
          <w:rFonts w:ascii="Verdana" w:hAnsi="Verdana"/>
          <w:sz w:val="20"/>
        </w:rPr>
      </w:pPr>
    </w:p>
    <w:p w:rsidR="00E24592" w:rsidRDefault="005F2602" w:rsidP="00CA424E">
      <w:pPr>
        <w:tabs>
          <w:tab w:val="left" w:pos="546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Ellenjegyzés:</w:t>
      </w:r>
    </w:p>
    <w:p w:rsidR="005F2602" w:rsidRDefault="005F2602" w:rsidP="00CA424E">
      <w:pPr>
        <w:tabs>
          <w:tab w:val="left" w:pos="5460"/>
        </w:tabs>
        <w:jc w:val="both"/>
        <w:rPr>
          <w:rFonts w:ascii="Verdana" w:hAnsi="Verdana"/>
          <w:sz w:val="20"/>
        </w:rPr>
      </w:pPr>
    </w:p>
    <w:tbl>
      <w:tblPr>
        <w:tblW w:w="9670" w:type="dxa"/>
        <w:jc w:val="center"/>
        <w:tblLook w:val="01E0"/>
      </w:tblPr>
      <w:tblGrid>
        <w:gridCol w:w="9670"/>
      </w:tblGrid>
      <w:tr w:rsidR="005F2602" w:rsidRPr="005B2CB2" w:rsidTr="000F7165">
        <w:trPr>
          <w:trHeight w:val="927"/>
          <w:jc w:val="center"/>
        </w:trPr>
        <w:tc>
          <w:tcPr>
            <w:tcW w:w="5064" w:type="dxa"/>
          </w:tcPr>
          <w:p w:rsidR="005F2602" w:rsidRPr="005B2CB2" w:rsidRDefault="005F2602" w:rsidP="000F71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Végrehajtó Ügynökség </w:t>
            </w:r>
            <w:r w:rsidRPr="005B2CB2">
              <w:rPr>
                <w:rFonts w:ascii="Verdana" w:hAnsi="Verdana"/>
                <w:sz w:val="20"/>
              </w:rPr>
              <w:t xml:space="preserve">részéről  </w:t>
            </w:r>
          </w:p>
          <w:p w:rsidR="005F2602" w:rsidRDefault="005F2602" w:rsidP="000F7165">
            <w:pPr>
              <w:rPr>
                <w:rFonts w:ascii="Verdana" w:hAnsi="Verdana"/>
                <w:sz w:val="20"/>
              </w:rPr>
            </w:pPr>
          </w:p>
          <w:p w:rsidR="005F2602" w:rsidRDefault="005F2602" w:rsidP="000F71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„NÉV”</w:t>
            </w:r>
          </w:p>
          <w:p w:rsidR="005F2602" w:rsidRDefault="005F2602" w:rsidP="000F71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„beosztás”</w:t>
            </w:r>
          </w:p>
          <w:p w:rsidR="005F2602" w:rsidRPr="005B2CB2" w:rsidRDefault="005F2602" w:rsidP="000F71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„intézmény</w:t>
            </w:r>
            <w:r w:rsidR="00555F1E">
              <w:rPr>
                <w:rFonts w:ascii="Verdana" w:hAnsi="Verdana"/>
                <w:sz w:val="20"/>
              </w:rPr>
              <w:t>”</w:t>
            </w:r>
          </w:p>
          <w:p w:rsidR="005F2602" w:rsidRPr="005B2CB2" w:rsidRDefault="005F2602" w:rsidP="000F7165">
            <w:pPr>
              <w:rPr>
                <w:rFonts w:ascii="Verdana" w:hAnsi="Verdana"/>
                <w:sz w:val="20"/>
              </w:rPr>
            </w:pPr>
          </w:p>
        </w:tc>
      </w:tr>
      <w:tr w:rsidR="005F2602" w:rsidRPr="005B2CB2" w:rsidTr="000F7165">
        <w:trPr>
          <w:trHeight w:val="404"/>
          <w:jc w:val="center"/>
        </w:trPr>
        <w:tc>
          <w:tcPr>
            <w:tcW w:w="5064" w:type="dxa"/>
          </w:tcPr>
          <w:p w:rsidR="005F2602" w:rsidRPr="005B2CB2" w:rsidRDefault="005F2602" w:rsidP="000F7165">
            <w:pPr>
              <w:rPr>
                <w:rFonts w:ascii="Verdana" w:hAnsi="Verdana"/>
                <w:sz w:val="20"/>
              </w:rPr>
            </w:pPr>
          </w:p>
        </w:tc>
      </w:tr>
      <w:tr w:rsidR="005F2602" w:rsidRPr="005B2CB2" w:rsidTr="000F7165">
        <w:trPr>
          <w:jc w:val="center"/>
        </w:trPr>
        <w:tc>
          <w:tcPr>
            <w:tcW w:w="5064" w:type="dxa"/>
          </w:tcPr>
          <w:p w:rsidR="005F2602" w:rsidRPr="005B2CB2" w:rsidRDefault="005F2602" w:rsidP="000F7165">
            <w:pPr>
              <w:rPr>
                <w:rFonts w:ascii="Verdana" w:hAnsi="Verdana"/>
                <w:sz w:val="20"/>
              </w:rPr>
            </w:pPr>
            <w:r w:rsidRPr="005B2CB2">
              <w:rPr>
                <w:rFonts w:ascii="Verdana" w:hAnsi="Verdana"/>
                <w:sz w:val="20"/>
              </w:rPr>
              <w:t>Dátum: ……………………………</w:t>
            </w:r>
            <w:r w:rsidRPr="005B2CB2">
              <w:rPr>
                <w:rFonts w:ascii="Verdana" w:hAnsi="Verdana"/>
                <w:sz w:val="20"/>
              </w:rPr>
              <w:tab/>
              <w:t xml:space="preserve"> P.H.</w:t>
            </w:r>
          </w:p>
        </w:tc>
      </w:tr>
    </w:tbl>
    <w:p w:rsidR="005F2602" w:rsidRDefault="005F2602" w:rsidP="00CA424E">
      <w:pPr>
        <w:tabs>
          <w:tab w:val="left" w:pos="5460"/>
        </w:tabs>
        <w:jc w:val="both"/>
        <w:rPr>
          <w:rFonts w:ascii="Verdana" w:hAnsi="Verdana"/>
          <w:sz w:val="20"/>
        </w:rPr>
      </w:pPr>
    </w:p>
    <w:p w:rsidR="005F2602" w:rsidRDefault="005F2602" w:rsidP="00CA424E">
      <w:pPr>
        <w:tabs>
          <w:tab w:val="left" w:pos="5460"/>
        </w:tabs>
        <w:jc w:val="both"/>
        <w:rPr>
          <w:rFonts w:ascii="Verdana" w:hAnsi="Verdana"/>
          <w:sz w:val="20"/>
        </w:rPr>
      </w:pPr>
    </w:p>
    <w:p w:rsidR="005F2602" w:rsidRDefault="005F2602" w:rsidP="00CA424E">
      <w:pPr>
        <w:tabs>
          <w:tab w:val="left" w:pos="5460"/>
        </w:tabs>
        <w:jc w:val="both"/>
        <w:rPr>
          <w:rFonts w:ascii="Verdana" w:hAnsi="Verdana"/>
          <w:sz w:val="20"/>
        </w:rPr>
      </w:pPr>
    </w:p>
    <w:p w:rsidR="00FE4089" w:rsidRDefault="00FE408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5F2602" w:rsidRPr="005F2602" w:rsidRDefault="005F2602" w:rsidP="005F2602">
      <w:pPr>
        <w:jc w:val="both"/>
        <w:rPr>
          <w:rFonts w:ascii="Verdana" w:hAnsi="Verdana"/>
          <w:b/>
          <w:sz w:val="20"/>
        </w:rPr>
      </w:pPr>
      <w:r w:rsidRPr="005F2602">
        <w:rPr>
          <w:rFonts w:ascii="Verdana" w:hAnsi="Verdana"/>
          <w:b/>
          <w:sz w:val="20"/>
        </w:rPr>
        <w:lastRenderedPageBreak/>
        <w:t>Mellékletek:</w:t>
      </w:r>
    </w:p>
    <w:p w:rsidR="005F2602" w:rsidRDefault="005F2602" w:rsidP="005F2602">
      <w:pPr>
        <w:jc w:val="both"/>
        <w:rPr>
          <w:rFonts w:ascii="Verdana" w:hAnsi="Verdana"/>
          <w:sz w:val="20"/>
        </w:rPr>
      </w:pPr>
    </w:p>
    <w:p w:rsidR="005F2602" w:rsidRDefault="005F2602" w:rsidP="007869F9">
      <w:pPr>
        <w:pStyle w:val="Listaszerbekezds"/>
        <w:numPr>
          <w:ilvl w:val="0"/>
          <w:numId w:val="18"/>
        </w:numPr>
        <w:spacing w:after="12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melléklet: Általános Szerződési Feltételek</w:t>
      </w:r>
    </w:p>
    <w:p w:rsidR="00027F3B" w:rsidRDefault="005F2602" w:rsidP="007869F9">
      <w:pPr>
        <w:pStyle w:val="Listaszerbekezds"/>
        <w:numPr>
          <w:ilvl w:val="0"/>
          <w:numId w:val="18"/>
        </w:numPr>
        <w:spacing w:after="12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melléklet:</w:t>
      </w:r>
      <w:r>
        <w:rPr>
          <w:rFonts w:ascii="Verdana" w:hAnsi="Verdana"/>
          <w:sz w:val="20"/>
        </w:rPr>
        <w:tab/>
        <w:t xml:space="preserve">A Projekt </w:t>
      </w:r>
      <w:r w:rsidR="00027F3B">
        <w:rPr>
          <w:rFonts w:ascii="Verdana" w:hAnsi="Verdana"/>
          <w:sz w:val="20"/>
        </w:rPr>
        <w:t xml:space="preserve">bemutatása </w:t>
      </w:r>
    </w:p>
    <w:p w:rsidR="00D04EE8" w:rsidRDefault="00D04EE8" w:rsidP="007869F9">
      <w:pPr>
        <w:pStyle w:val="Listaszerbekezds"/>
        <w:numPr>
          <w:ilvl w:val="1"/>
          <w:numId w:val="18"/>
        </w:numPr>
        <w:spacing w:after="120"/>
        <w:ind w:left="1418" w:hanging="338"/>
        <w:contextualSpacing w:val="0"/>
        <w:jc w:val="both"/>
        <w:rPr>
          <w:rFonts w:ascii="Verdana" w:hAnsi="Verdana"/>
          <w:sz w:val="20"/>
        </w:rPr>
      </w:pPr>
      <w:r w:rsidRPr="00D04EE8">
        <w:rPr>
          <w:rFonts w:ascii="Verdana" w:hAnsi="Verdana"/>
          <w:sz w:val="20"/>
        </w:rPr>
        <w:t xml:space="preserve">Hivatkozás a </w:t>
      </w:r>
      <w:r w:rsidRPr="00D04EE8">
        <w:rPr>
          <w:rFonts w:ascii="Verdana" w:hAnsi="Verdana"/>
          <w:sz w:val="20"/>
          <w:highlight w:val="yellow"/>
        </w:rPr>
        <w:t>xxx</w:t>
      </w:r>
      <w:r w:rsidRPr="00D04EE8">
        <w:rPr>
          <w:rFonts w:ascii="Verdana" w:hAnsi="Verdana"/>
          <w:sz w:val="20"/>
        </w:rPr>
        <w:t xml:space="preserve">-én benyújtott </w:t>
      </w:r>
      <w:r w:rsidRPr="00D04EE8">
        <w:rPr>
          <w:rFonts w:ascii="Verdana" w:hAnsi="Verdana"/>
          <w:sz w:val="20"/>
          <w:highlight w:val="yellow"/>
        </w:rPr>
        <w:t>xxx</w:t>
      </w:r>
      <w:r w:rsidRPr="00D04EE8">
        <w:rPr>
          <w:rFonts w:ascii="Verdana" w:hAnsi="Verdana"/>
          <w:sz w:val="20"/>
        </w:rPr>
        <w:t xml:space="preserve"> című </w:t>
      </w:r>
      <w:r w:rsidRPr="00D04EE8">
        <w:rPr>
          <w:rFonts w:ascii="Verdana" w:hAnsi="Verdana"/>
          <w:sz w:val="20"/>
          <w:highlight w:val="yellow"/>
        </w:rPr>
        <w:t>xxxx</w:t>
      </w:r>
      <w:r w:rsidRPr="00D04EE8">
        <w:rPr>
          <w:rFonts w:ascii="Verdana" w:hAnsi="Verdana"/>
          <w:sz w:val="20"/>
        </w:rPr>
        <w:t xml:space="preserve"> azonosítószámú pályázati űrlap URL címére</w:t>
      </w:r>
    </w:p>
    <w:p w:rsidR="005F2602" w:rsidRDefault="00027F3B" w:rsidP="007869F9">
      <w:pPr>
        <w:pStyle w:val="Listaszerbekezds"/>
        <w:numPr>
          <w:ilvl w:val="1"/>
          <w:numId w:val="18"/>
        </w:numPr>
        <w:spacing w:after="120"/>
        <w:ind w:left="1418" w:hanging="338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Projekt </w:t>
      </w:r>
      <w:r w:rsidR="00D04EE8">
        <w:rPr>
          <w:rFonts w:ascii="Verdana" w:hAnsi="Verdana"/>
          <w:sz w:val="20"/>
        </w:rPr>
        <w:t xml:space="preserve">összesített </w:t>
      </w:r>
      <w:r w:rsidR="005F2602">
        <w:rPr>
          <w:rFonts w:ascii="Verdana" w:hAnsi="Verdana"/>
          <w:sz w:val="20"/>
        </w:rPr>
        <w:t>költségvetése</w:t>
      </w:r>
      <w:r w:rsidR="007600C4">
        <w:rPr>
          <w:rFonts w:ascii="Verdana" w:hAnsi="Verdana"/>
          <w:sz w:val="20"/>
        </w:rPr>
        <w:t xml:space="preserve"> </w:t>
      </w:r>
    </w:p>
    <w:p w:rsidR="00027F3B" w:rsidRDefault="00027F3B" w:rsidP="007869F9">
      <w:pPr>
        <w:pStyle w:val="Listaszerbekezds"/>
        <w:numPr>
          <w:ilvl w:val="1"/>
          <w:numId w:val="18"/>
        </w:numPr>
        <w:spacing w:after="120"/>
        <w:ind w:left="1418" w:hanging="338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Indikátorok</w:t>
      </w:r>
    </w:p>
    <w:p w:rsidR="00027F3B" w:rsidRDefault="00027F3B" w:rsidP="007869F9">
      <w:pPr>
        <w:pStyle w:val="Listaszerbekezds"/>
        <w:numPr>
          <w:ilvl w:val="1"/>
          <w:numId w:val="18"/>
        </w:numPr>
        <w:spacing w:after="120"/>
        <w:ind w:left="1418" w:hanging="338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Beszerzési terv</w:t>
      </w:r>
    </w:p>
    <w:p w:rsidR="00027F3B" w:rsidRDefault="00027F3B" w:rsidP="007869F9">
      <w:pPr>
        <w:pStyle w:val="Listaszerbekezds"/>
        <w:numPr>
          <w:ilvl w:val="1"/>
          <w:numId w:val="18"/>
        </w:numPr>
        <w:spacing w:after="120"/>
        <w:ind w:left="1418" w:hanging="338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Nyilvánossági terv</w:t>
      </w:r>
    </w:p>
    <w:p w:rsidR="00027F3B" w:rsidRDefault="006D4631" w:rsidP="007869F9">
      <w:pPr>
        <w:pStyle w:val="Listaszerbekezds"/>
        <w:numPr>
          <w:ilvl w:val="1"/>
          <w:numId w:val="18"/>
        </w:numPr>
        <w:spacing w:after="120"/>
        <w:ind w:left="1418" w:hanging="338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Ütemezés</w:t>
      </w:r>
    </w:p>
    <w:p w:rsidR="00027F3B" w:rsidRDefault="00027F3B" w:rsidP="007869F9">
      <w:pPr>
        <w:pStyle w:val="Listaszerbekezds"/>
        <w:numPr>
          <w:ilvl w:val="1"/>
          <w:numId w:val="18"/>
        </w:numPr>
        <w:spacing w:after="120"/>
        <w:ind w:left="1418" w:hanging="338"/>
        <w:contextualSpacing w:val="0"/>
        <w:jc w:val="both"/>
        <w:rPr>
          <w:rFonts w:ascii="Verdana" w:hAnsi="Verdana"/>
          <w:sz w:val="20"/>
        </w:rPr>
      </w:pPr>
      <w:r w:rsidRPr="00027F3B">
        <w:rPr>
          <w:rFonts w:ascii="Verdana" w:hAnsi="Verdana"/>
          <w:sz w:val="20"/>
        </w:rPr>
        <w:t xml:space="preserve">Beszerzési áron elszámolható eszközök </w:t>
      </w:r>
    </w:p>
    <w:p w:rsidR="005F2602" w:rsidRDefault="005F2602" w:rsidP="007869F9">
      <w:pPr>
        <w:pStyle w:val="Listaszerbekezds"/>
        <w:numPr>
          <w:ilvl w:val="0"/>
          <w:numId w:val="18"/>
        </w:numPr>
        <w:spacing w:after="12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melléklet: A Projektgazda szervezetének működését igazoló jogerős nyilvántartásba vételi végzés vagy cégkivonat másolata, illetve a szervez</w:t>
      </w:r>
      <w:r w:rsidR="00027F3B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t működését igazoló egyéb dokumentum és az aláírási címpéldány másolata</w:t>
      </w:r>
    </w:p>
    <w:p w:rsidR="005F2602" w:rsidRDefault="005F2602" w:rsidP="007869F9">
      <w:pPr>
        <w:pStyle w:val="Listaszerbekezds"/>
        <w:numPr>
          <w:ilvl w:val="0"/>
          <w:numId w:val="18"/>
        </w:numPr>
        <w:spacing w:after="12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melléklet: Partnerségi Megállapodás(ok)</w:t>
      </w:r>
    </w:p>
    <w:p w:rsidR="005F2602" w:rsidRDefault="005F2602" w:rsidP="007869F9">
      <w:pPr>
        <w:pStyle w:val="Listaszerbekezds"/>
        <w:numPr>
          <w:ilvl w:val="0"/>
          <w:numId w:val="18"/>
        </w:numPr>
        <w:spacing w:after="12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sz. melléklet: </w:t>
      </w:r>
      <w:r w:rsidR="00027F3B" w:rsidRPr="0072345C">
        <w:rPr>
          <w:rFonts w:ascii="Verdana" w:hAnsi="Verdana"/>
          <w:sz w:val="20"/>
        </w:rPr>
        <w:t>Biztosítékokra vonatkozó nyilatkozatok, szerződések, megállapodások</w:t>
      </w:r>
    </w:p>
    <w:p w:rsidR="005F2602" w:rsidRDefault="005F2602" w:rsidP="007869F9">
      <w:pPr>
        <w:pStyle w:val="Listaszerbekezds"/>
        <w:numPr>
          <w:ilvl w:val="0"/>
          <w:numId w:val="18"/>
        </w:numPr>
        <w:spacing w:after="12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sz. melléklet: Önerő</w:t>
      </w:r>
      <w:r w:rsidR="00027F3B">
        <w:rPr>
          <w:rFonts w:ascii="Verdana" w:hAnsi="Verdana"/>
          <w:sz w:val="20"/>
        </w:rPr>
        <w:t xml:space="preserve"> igazolása</w:t>
      </w:r>
    </w:p>
    <w:p w:rsidR="006D4631" w:rsidRPr="006D4631" w:rsidRDefault="006D4631" w:rsidP="006D4631">
      <w:pPr>
        <w:numPr>
          <w:ilvl w:val="0"/>
          <w:numId w:val="18"/>
        </w:numPr>
        <w:spacing w:after="120"/>
        <w:jc w:val="both"/>
        <w:rPr>
          <w:rFonts w:ascii="Verdana" w:hAnsi="Verdana"/>
          <w:sz w:val="20"/>
        </w:rPr>
      </w:pPr>
      <w:r w:rsidRPr="004905F2">
        <w:rPr>
          <w:rFonts w:ascii="Verdana" w:hAnsi="Verdana"/>
          <w:sz w:val="20"/>
        </w:rPr>
        <w:t>sz. melléklet: Költségütemezés, finanszírozási módok választása</w:t>
      </w:r>
    </w:p>
    <w:p w:rsidR="005F2602" w:rsidRDefault="00027F3B" w:rsidP="007869F9">
      <w:pPr>
        <w:pStyle w:val="Listaszerbekezds"/>
        <w:numPr>
          <w:ilvl w:val="0"/>
          <w:numId w:val="18"/>
        </w:numPr>
        <w:spacing w:after="120"/>
        <w:contextualSpacing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sz. melléklet: </w:t>
      </w:r>
      <w:r w:rsidR="005F2602">
        <w:rPr>
          <w:rFonts w:ascii="Verdana" w:hAnsi="Verdana"/>
          <w:sz w:val="20"/>
        </w:rPr>
        <w:t>Kifiz</w:t>
      </w:r>
      <w:r>
        <w:rPr>
          <w:rFonts w:ascii="Verdana" w:hAnsi="Verdana"/>
          <w:sz w:val="20"/>
        </w:rPr>
        <w:t>etési</w:t>
      </w:r>
      <w:r w:rsidR="005F2602">
        <w:rPr>
          <w:rFonts w:ascii="Verdana" w:hAnsi="Verdana"/>
          <w:sz w:val="20"/>
        </w:rPr>
        <w:t xml:space="preserve"> ütemterv</w:t>
      </w:r>
    </w:p>
    <w:p w:rsidR="00027F3B" w:rsidRPr="00FA70C5" w:rsidRDefault="00027F3B" w:rsidP="00027F3B">
      <w:pPr>
        <w:pStyle w:val="Listaszerbekezds"/>
        <w:jc w:val="both"/>
        <w:rPr>
          <w:rFonts w:ascii="Verdana" w:hAnsi="Verdana"/>
          <w:sz w:val="20"/>
        </w:rPr>
      </w:pPr>
    </w:p>
    <w:p w:rsidR="005F2602" w:rsidRDefault="005F2602" w:rsidP="00CA424E">
      <w:pPr>
        <w:tabs>
          <w:tab w:val="left" w:pos="5460"/>
        </w:tabs>
        <w:jc w:val="both"/>
        <w:rPr>
          <w:rFonts w:ascii="Verdana" w:hAnsi="Verdana"/>
          <w:sz w:val="20"/>
        </w:rPr>
      </w:pPr>
    </w:p>
    <w:sectPr w:rsidR="005F2602" w:rsidSect="000B3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Start w:val="4"/>
      </w:footnotePr>
      <w:pgSz w:w="11906" w:h="16838"/>
      <w:pgMar w:top="1258" w:right="1418" w:bottom="1617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0E" w:rsidRDefault="000E5D0E">
      <w:r>
        <w:separator/>
      </w:r>
    </w:p>
  </w:endnote>
  <w:endnote w:type="continuationSeparator" w:id="0">
    <w:p w:rsidR="000E5D0E" w:rsidRDefault="000E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0E" w:rsidRDefault="000E5D0E" w:rsidP="007255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E5D0E" w:rsidRDefault="000E5D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0E" w:rsidRPr="00027F3B" w:rsidRDefault="000E5D0E" w:rsidP="00725529">
    <w:pPr>
      <w:pStyle w:val="llb"/>
      <w:framePr w:wrap="around" w:vAnchor="text" w:hAnchor="margin" w:xAlign="center" w:y="1"/>
      <w:rPr>
        <w:rStyle w:val="Oldalszm"/>
        <w:rFonts w:ascii="Verdana" w:hAnsi="Verdana"/>
        <w:sz w:val="18"/>
      </w:rPr>
    </w:pPr>
    <w:r w:rsidRPr="00027F3B">
      <w:rPr>
        <w:rStyle w:val="Oldalszm"/>
        <w:rFonts w:ascii="Verdana" w:hAnsi="Verdana"/>
        <w:sz w:val="18"/>
      </w:rPr>
      <w:fldChar w:fldCharType="begin"/>
    </w:r>
    <w:r w:rsidRPr="00027F3B">
      <w:rPr>
        <w:rStyle w:val="Oldalszm"/>
        <w:rFonts w:ascii="Verdana" w:hAnsi="Verdana"/>
        <w:sz w:val="18"/>
      </w:rPr>
      <w:instrText xml:space="preserve">PAGE  </w:instrText>
    </w:r>
    <w:r w:rsidRPr="00027F3B">
      <w:rPr>
        <w:rStyle w:val="Oldalszm"/>
        <w:rFonts w:ascii="Verdana" w:hAnsi="Verdana"/>
        <w:sz w:val="18"/>
      </w:rPr>
      <w:fldChar w:fldCharType="separate"/>
    </w:r>
    <w:r w:rsidR="00B24922">
      <w:rPr>
        <w:rStyle w:val="Oldalszm"/>
        <w:rFonts w:ascii="Verdana" w:hAnsi="Verdana"/>
        <w:noProof/>
        <w:sz w:val="18"/>
      </w:rPr>
      <w:t>1</w:t>
    </w:r>
    <w:r w:rsidRPr="00027F3B">
      <w:rPr>
        <w:rStyle w:val="Oldalszm"/>
        <w:rFonts w:ascii="Verdana" w:hAnsi="Verdana"/>
        <w:sz w:val="18"/>
      </w:rPr>
      <w:fldChar w:fldCharType="end"/>
    </w:r>
  </w:p>
  <w:p w:rsidR="000E5D0E" w:rsidRPr="00027F3B" w:rsidRDefault="000E5D0E">
    <w:pPr>
      <w:pStyle w:val="llb"/>
      <w:jc w:val="center"/>
      <w:rPr>
        <w:rStyle w:val="Oldalszm"/>
        <w:rFonts w:ascii="Verdana" w:hAnsi="Verdana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0E" w:rsidRDefault="000E5D0E">
      <w:r>
        <w:separator/>
      </w:r>
    </w:p>
  </w:footnote>
  <w:footnote w:type="continuationSeparator" w:id="0">
    <w:p w:rsidR="000E5D0E" w:rsidRDefault="000E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0E" w:rsidRDefault="000E5D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46858" o:spid="_x0000_s2050" type="#_x0000_t136" style="position:absolute;margin-left:0;margin-top:0;width:527.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0E" w:rsidRDefault="000E5D0E">
    <w:pPr>
      <w:pStyle w:val="lfej"/>
      <w:jc w:val="right"/>
      <w:rPr>
        <w:b/>
      </w:rPr>
    </w:pPr>
    <w:r w:rsidRPr="00A41C1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46859" o:spid="_x0000_s2051" type="#_x0000_t136" style="position:absolute;left:0;text-align:left;margin-left:0;margin-top:0;width:527.5pt;height:13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0E" w:rsidRDefault="000E5D0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46857" o:spid="_x0000_s2049" type="#_x0000_t136" style="position:absolute;margin-left:0;margin-top:0;width:527.5pt;height:13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F3C"/>
    <w:multiLevelType w:val="hybridMultilevel"/>
    <w:tmpl w:val="0F64E8C2"/>
    <w:lvl w:ilvl="0" w:tplc="B0ECB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121"/>
    <w:multiLevelType w:val="hybridMultilevel"/>
    <w:tmpl w:val="4A5E7D84"/>
    <w:lvl w:ilvl="0" w:tplc="2A78A9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5AEB"/>
    <w:multiLevelType w:val="hybridMultilevel"/>
    <w:tmpl w:val="AD5070B6"/>
    <w:lvl w:ilvl="0" w:tplc="548E51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2553"/>
    <w:multiLevelType w:val="multilevel"/>
    <w:tmpl w:val="57560276"/>
    <w:lvl w:ilvl="0">
      <w:start w:val="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56"/>
        </w:tabs>
        <w:ind w:left="1156" w:hanging="87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2"/>
        </w:tabs>
        <w:ind w:left="1442" w:hanging="87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7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24"/>
        </w:tabs>
        <w:ind w:left="2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56"/>
        </w:tabs>
        <w:ind w:left="3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442"/>
        </w:tabs>
        <w:ind w:left="3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728"/>
        </w:tabs>
        <w:ind w:left="3728" w:hanging="1440"/>
      </w:pPr>
      <w:rPr>
        <w:rFonts w:hint="default"/>
        <w:color w:val="000000"/>
      </w:rPr>
    </w:lvl>
  </w:abstractNum>
  <w:abstractNum w:abstractNumId="4">
    <w:nsid w:val="15B91FAD"/>
    <w:multiLevelType w:val="hybridMultilevel"/>
    <w:tmpl w:val="0CE0602C"/>
    <w:lvl w:ilvl="0" w:tplc="0E0C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5DB4"/>
    <w:multiLevelType w:val="hybridMultilevel"/>
    <w:tmpl w:val="B0A0695A"/>
    <w:lvl w:ilvl="0" w:tplc="3C584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6824"/>
    <w:multiLevelType w:val="hybridMultilevel"/>
    <w:tmpl w:val="F0D4A6AE"/>
    <w:lvl w:ilvl="0" w:tplc="6A96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F3C"/>
    <w:multiLevelType w:val="multilevel"/>
    <w:tmpl w:val="5FA82C7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C89723B"/>
    <w:multiLevelType w:val="hybridMultilevel"/>
    <w:tmpl w:val="079EB7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030065"/>
    <w:multiLevelType w:val="hybridMultilevel"/>
    <w:tmpl w:val="8F18146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13C89"/>
    <w:multiLevelType w:val="hybridMultilevel"/>
    <w:tmpl w:val="2AD8F5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E1099"/>
    <w:multiLevelType w:val="hybridMultilevel"/>
    <w:tmpl w:val="D2F45D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7BCA"/>
    <w:multiLevelType w:val="hybridMultilevel"/>
    <w:tmpl w:val="9452942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266B3D"/>
    <w:multiLevelType w:val="hybridMultilevel"/>
    <w:tmpl w:val="C17ADDDE"/>
    <w:lvl w:ilvl="0" w:tplc="CA7203C0">
      <w:start w:val="1"/>
      <w:numFmt w:val="decimal"/>
      <w:pStyle w:val="listaszam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820CD"/>
    <w:multiLevelType w:val="hybridMultilevel"/>
    <w:tmpl w:val="5BFA2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26150"/>
    <w:multiLevelType w:val="hybridMultilevel"/>
    <w:tmpl w:val="0F580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1083F"/>
    <w:multiLevelType w:val="hybridMultilevel"/>
    <w:tmpl w:val="021C4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21061"/>
    <w:multiLevelType w:val="hybridMultilevel"/>
    <w:tmpl w:val="3F0CFB52"/>
    <w:lvl w:ilvl="0" w:tplc="0E682A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A6BDA"/>
    <w:multiLevelType w:val="hybridMultilevel"/>
    <w:tmpl w:val="C8E8259A"/>
    <w:lvl w:ilvl="0" w:tplc="CED8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E64BE"/>
    <w:multiLevelType w:val="hybridMultilevel"/>
    <w:tmpl w:val="0CE0602C"/>
    <w:lvl w:ilvl="0" w:tplc="0E0C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F5123"/>
    <w:multiLevelType w:val="multilevel"/>
    <w:tmpl w:val="A09876C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63B6B96"/>
    <w:multiLevelType w:val="hybridMultilevel"/>
    <w:tmpl w:val="D5F823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AC4CD8"/>
    <w:multiLevelType w:val="hybridMultilevel"/>
    <w:tmpl w:val="6A465E68"/>
    <w:lvl w:ilvl="0" w:tplc="CD700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7336F"/>
    <w:multiLevelType w:val="hybridMultilevel"/>
    <w:tmpl w:val="B248F0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C5B6E"/>
    <w:multiLevelType w:val="hybridMultilevel"/>
    <w:tmpl w:val="AD5070B6"/>
    <w:lvl w:ilvl="0" w:tplc="548E51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97728"/>
    <w:multiLevelType w:val="hybridMultilevel"/>
    <w:tmpl w:val="1598D29A"/>
    <w:lvl w:ilvl="0" w:tplc="8EA245C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B0867"/>
    <w:multiLevelType w:val="hybridMultilevel"/>
    <w:tmpl w:val="2E167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50653"/>
    <w:multiLevelType w:val="hybridMultilevel"/>
    <w:tmpl w:val="B3E618DA"/>
    <w:lvl w:ilvl="0" w:tplc="6C883D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6E51"/>
    <w:multiLevelType w:val="hybridMultilevel"/>
    <w:tmpl w:val="B2B453A4"/>
    <w:lvl w:ilvl="0" w:tplc="336C396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F167C"/>
    <w:multiLevelType w:val="hybridMultilevel"/>
    <w:tmpl w:val="ACC2096C"/>
    <w:lvl w:ilvl="0" w:tplc="B0ECB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B57C4"/>
    <w:multiLevelType w:val="hybridMultilevel"/>
    <w:tmpl w:val="71544504"/>
    <w:lvl w:ilvl="0" w:tplc="B7D29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7E67E9"/>
    <w:multiLevelType w:val="multilevel"/>
    <w:tmpl w:val="685606A4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24"/>
        <w:szCs w:val="32"/>
      </w:rPr>
    </w:lvl>
    <w:lvl w:ilvl="1">
      <w:start w:val="1"/>
      <w:numFmt w:val="decimal"/>
      <w:pStyle w:val="Stlus3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pStyle w:val="Stlus2"/>
      <w:lvlText w:val="%1.%2.%3."/>
      <w:lvlJc w:val="left"/>
      <w:pPr>
        <w:tabs>
          <w:tab w:val="num" w:pos="1191"/>
        </w:tabs>
        <w:ind w:left="1191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pStyle w:val="lista4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pStyle w:val="lista45"/>
      <w:lvlText w:val="%5)"/>
      <w:lvlJc w:val="left"/>
      <w:pPr>
        <w:tabs>
          <w:tab w:val="num" w:pos="1134"/>
        </w:tabs>
      </w:pPr>
      <w:rPr>
        <w:rFonts w:hint="default"/>
        <w:b/>
        <w:bCs/>
        <w:i w:val="0"/>
        <w:iCs w:val="0"/>
        <w:color w:val="00008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32">
    <w:nsid w:val="75964E9F"/>
    <w:multiLevelType w:val="hybridMultilevel"/>
    <w:tmpl w:val="C2E20596"/>
    <w:lvl w:ilvl="0" w:tplc="C99AA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463A3"/>
    <w:multiLevelType w:val="hybridMultilevel"/>
    <w:tmpl w:val="6D2A59B6"/>
    <w:lvl w:ilvl="0" w:tplc="43F8D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3076A"/>
    <w:multiLevelType w:val="hybridMultilevel"/>
    <w:tmpl w:val="44141DF8"/>
    <w:lvl w:ilvl="0" w:tplc="885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lvl w:ilvl="0">
        <w:start w:val="1"/>
        <w:numFmt w:val="upperRoman"/>
        <w:lvlText w:val="%1. 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/>
          <w:bCs/>
          <w:i w:val="0"/>
          <w:iCs w:val="0"/>
          <w:color w:val="000080"/>
          <w:sz w:val="32"/>
          <w:szCs w:val="32"/>
        </w:rPr>
      </w:lvl>
    </w:lvlOverride>
    <w:lvlOverride w:ilvl="1">
      <w:lvl w:ilvl="1">
        <w:start w:val="1"/>
        <w:numFmt w:val="decimal"/>
        <w:pStyle w:val="Stlus3"/>
        <w:lvlText w:val="%1.%2."/>
        <w:lvlJc w:val="left"/>
        <w:pPr>
          <w:tabs>
            <w:tab w:val="num" w:pos="0"/>
          </w:tabs>
          <w:ind w:left="2707" w:hanging="2707"/>
        </w:pPr>
        <w:rPr>
          <w:rFonts w:ascii="Verdana" w:hAnsi="Verdana" w:cs="Verdana" w:hint="default"/>
          <w:b/>
          <w:bCs/>
          <w:i/>
          <w:iCs/>
          <w:color w:val="000080"/>
          <w:sz w:val="20"/>
          <w:szCs w:val="24"/>
        </w:rPr>
      </w:lvl>
    </w:lvlOverride>
    <w:lvlOverride w:ilvl="2">
      <w:lvl w:ilvl="2">
        <w:start w:val="1"/>
        <w:numFmt w:val="decimal"/>
        <w:pStyle w:val="Stlus2"/>
        <w:lvlText w:val="%3.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lowerLetter"/>
        <w:pStyle w:val="lista4"/>
        <w:lvlText w:val="%4)"/>
        <w:lvlJc w:val="left"/>
        <w:pPr>
          <w:tabs>
            <w:tab w:val="num" w:pos="2678"/>
          </w:tabs>
          <w:ind w:left="2678" w:hanging="1418"/>
        </w:pPr>
        <w:rPr>
          <w:rFonts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lowerLetter"/>
        <w:pStyle w:val="lista45"/>
        <w:lvlText w:val="%4%5)"/>
        <w:lvlJc w:val="left"/>
        <w:pPr>
          <w:tabs>
            <w:tab w:val="num" w:pos="1134"/>
          </w:tabs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ascii="Verdana" w:hAnsi="Verdana" w:cs="Verdana" w:hint="default"/>
          <w:b w:val="0"/>
          <w:bCs w:val="0"/>
          <w:i w:val="0"/>
          <w:iCs w:val="0"/>
          <w:sz w:val="20"/>
          <w:szCs w:val="20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hint="default"/>
          <w:b w:val="0"/>
          <w:bCs w:val="0"/>
          <w:i w:val="0"/>
          <w:iCs w:val="0"/>
          <w:sz w:val="20"/>
          <w:szCs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4017"/>
          </w:tabs>
          <w:ind w:left="36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4737"/>
          </w:tabs>
          <w:ind w:left="4377"/>
        </w:pPr>
        <w:rPr>
          <w:rFonts w:hint="default"/>
        </w:rPr>
      </w:lvl>
    </w:lvlOverride>
  </w:num>
  <w:num w:numId="8">
    <w:abstractNumId w:val="20"/>
  </w:num>
  <w:num w:numId="9">
    <w:abstractNumId w:val="8"/>
  </w:num>
  <w:num w:numId="10">
    <w:abstractNumId w:val="31"/>
  </w:num>
  <w:num w:numId="11">
    <w:abstractNumId w:val="31"/>
  </w:num>
  <w:num w:numId="12">
    <w:abstractNumId w:val="14"/>
  </w:num>
  <w:num w:numId="13">
    <w:abstractNumId w:val="31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16"/>
  </w:num>
  <w:num w:numId="19">
    <w:abstractNumId w:val="25"/>
  </w:num>
  <w:num w:numId="20">
    <w:abstractNumId w:val="13"/>
  </w:num>
  <w:num w:numId="21">
    <w:abstractNumId w:val="12"/>
  </w:num>
  <w:num w:numId="22">
    <w:abstractNumId w:val="9"/>
  </w:num>
  <w:num w:numId="23">
    <w:abstractNumId w:val="32"/>
  </w:num>
  <w:num w:numId="24">
    <w:abstractNumId w:val="13"/>
  </w:num>
  <w:num w:numId="25">
    <w:abstractNumId w:val="6"/>
  </w:num>
  <w:num w:numId="26">
    <w:abstractNumId w:val="18"/>
  </w:num>
  <w:num w:numId="27">
    <w:abstractNumId w:val="13"/>
  </w:num>
  <w:num w:numId="28">
    <w:abstractNumId w:val="22"/>
  </w:num>
  <w:num w:numId="29">
    <w:abstractNumId w:val="34"/>
  </w:num>
  <w:num w:numId="30">
    <w:abstractNumId w:val="29"/>
  </w:num>
  <w:num w:numId="31">
    <w:abstractNumId w:val="19"/>
  </w:num>
  <w:num w:numId="32">
    <w:abstractNumId w:val="33"/>
  </w:num>
  <w:num w:numId="33">
    <w:abstractNumId w:val="11"/>
  </w:num>
  <w:num w:numId="34">
    <w:abstractNumId w:val="0"/>
  </w:num>
  <w:num w:numId="35">
    <w:abstractNumId w:val="4"/>
  </w:num>
  <w:num w:numId="36">
    <w:abstractNumId w:val="5"/>
  </w:num>
  <w:num w:numId="37">
    <w:abstractNumId w:val="26"/>
  </w:num>
  <w:num w:numId="38">
    <w:abstractNumId w:val="23"/>
  </w:num>
  <w:num w:numId="39">
    <w:abstractNumId w:val="1"/>
  </w:num>
  <w:num w:numId="40">
    <w:abstractNumId w:val="24"/>
  </w:num>
  <w:num w:numId="41">
    <w:abstractNumId w:val="17"/>
  </w:num>
  <w:num w:numId="42">
    <w:abstractNumId w:val="28"/>
  </w:num>
  <w:num w:numId="43">
    <w:abstractNumId w:val="27"/>
  </w:num>
  <w:num w:numId="44">
    <w:abstractNumId w:val="30"/>
  </w:num>
  <w:num w:numId="45">
    <w:abstractNumId w:val="15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Start w:val="4"/>
    <w:footnote w:id="-1"/>
    <w:footnote w:id="0"/>
  </w:footnotePr>
  <w:endnotePr>
    <w:endnote w:id="-1"/>
    <w:endnote w:id="0"/>
  </w:endnotePr>
  <w:compat/>
  <w:rsids>
    <w:rsidRoot w:val="00725529"/>
    <w:rsid w:val="000026EE"/>
    <w:rsid w:val="0000689A"/>
    <w:rsid w:val="00007829"/>
    <w:rsid w:val="0002164A"/>
    <w:rsid w:val="0002493D"/>
    <w:rsid w:val="00027F3B"/>
    <w:rsid w:val="00031563"/>
    <w:rsid w:val="000343EA"/>
    <w:rsid w:val="00034AAC"/>
    <w:rsid w:val="000363B9"/>
    <w:rsid w:val="000369CB"/>
    <w:rsid w:val="000450F3"/>
    <w:rsid w:val="00060AF7"/>
    <w:rsid w:val="00066869"/>
    <w:rsid w:val="000724D4"/>
    <w:rsid w:val="00076057"/>
    <w:rsid w:val="00076A84"/>
    <w:rsid w:val="000832FB"/>
    <w:rsid w:val="0008765F"/>
    <w:rsid w:val="00094C5E"/>
    <w:rsid w:val="00095531"/>
    <w:rsid w:val="000A7FBF"/>
    <w:rsid w:val="000B3938"/>
    <w:rsid w:val="000B517B"/>
    <w:rsid w:val="000C0CA2"/>
    <w:rsid w:val="000C4875"/>
    <w:rsid w:val="000C5B0C"/>
    <w:rsid w:val="000C6A05"/>
    <w:rsid w:val="000D53C6"/>
    <w:rsid w:val="000E39A6"/>
    <w:rsid w:val="000E5D0E"/>
    <w:rsid w:val="000F7165"/>
    <w:rsid w:val="000F7C0E"/>
    <w:rsid w:val="00102B34"/>
    <w:rsid w:val="00111781"/>
    <w:rsid w:val="001141EB"/>
    <w:rsid w:val="00120DBD"/>
    <w:rsid w:val="00124AD2"/>
    <w:rsid w:val="00130BAC"/>
    <w:rsid w:val="00131EB1"/>
    <w:rsid w:val="00135456"/>
    <w:rsid w:val="001411CD"/>
    <w:rsid w:val="0014591B"/>
    <w:rsid w:val="00151592"/>
    <w:rsid w:val="00151B51"/>
    <w:rsid w:val="00151E75"/>
    <w:rsid w:val="00161267"/>
    <w:rsid w:val="001631F7"/>
    <w:rsid w:val="00164966"/>
    <w:rsid w:val="00164CFA"/>
    <w:rsid w:val="001813FF"/>
    <w:rsid w:val="00190E8C"/>
    <w:rsid w:val="00195A30"/>
    <w:rsid w:val="001A0A08"/>
    <w:rsid w:val="001B6E00"/>
    <w:rsid w:val="001B73F7"/>
    <w:rsid w:val="001C3164"/>
    <w:rsid w:val="001E1E5D"/>
    <w:rsid w:val="001F199F"/>
    <w:rsid w:val="001F61E3"/>
    <w:rsid w:val="001F630D"/>
    <w:rsid w:val="00201363"/>
    <w:rsid w:val="00201397"/>
    <w:rsid w:val="00204F66"/>
    <w:rsid w:val="00205E86"/>
    <w:rsid w:val="002117EF"/>
    <w:rsid w:val="002123A2"/>
    <w:rsid w:val="00217ACD"/>
    <w:rsid w:val="00223F4A"/>
    <w:rsid w:val="002266D7"/>
    <w:rsid w:val="002320CD"/>
    <w:rsid w:val="002332D7"/>
    <w:rsid w:val="002375C5"/>
    <w:rsid w:val="002477A1"/>
    <w:rsid w:val="002563F4"/>
    <w:rsid w:val="00262EE2"/>
    <w:rsid w:val="00270652"/>
    <w:rsid w:val="00273B1A"/>
    <w:rsid w:val="002760E6"/>
    <w:rsid w:val="002831FF"/>
    <w:rsid w:val="002A6625"/>
    <w:rsid w:val="002A6DF4"/>
    <w:rsid w:val="002C2237"/>
    <w:rsid w:val="002C248D"/>
    <w:rsid w:val="002C37F7"/>
    <w:rsid w:val="002C5F63"/>
    <w:rsid w:val="002D1634"/>
    <w:rsid w:val="002D5BF8"/>
    <w:rsid w:val="002E0DC4"/>
    <w:rsid w:val="002F1587"/>
    <w:rsid w:val="002F4798"/>
    <w:rsid w:val="003068AB"/>
    <w:rsid w:val="00326ACD"/>
    <w:rsid w:val="00327EC1"/>
    <w:rsid w:val="00332A2E"/>
    <w:rsid w:val="00337F00"/>
    <w:rsid w:val="00341503"/>
    <w:rsid w:val="003453E7"/>
    <w:rsid w:val="00346855"/>
    <w:rsid w:val="00350798"/>
    <w:rsid w:val="003531DB"/>
    <w:rsid w:val="0035745B"/>
    <w:rsid w:val="00361787"/>
    <w:rsid w:val="00373064"/>
    <w:rsid w:val="00376A21"/>
    <w:rsid w:val="0039218D"/>
    <w:rsid w:val="003940F2"/>
    <w:rsid w:val="003959F8"/>
    <w:rsid w:val="00397253"/>
    <w:rsid w:val="003A0933"/>
    <w:rsid w:val="003A59DD"/>
    <w:rsid w:val="003B243C"/>
    <w:rsid w:val="003B69DC"/>
    <w:rsid w:val="003B7F38"/>
    <w:rsid w:val="003C5164"/>
    <w:rsid w:val="003D2FB4"/>
    <w:rsid w:val="003D50E3"/>
    <w:rsid w:val="003E2027"/>
    <w:rsid w:val="003E4485"/>
    <w:rsid w:val="003E688D"/>
    <w:rsid w:val="003E6933"/>
    <w:rsid w:val="003F39B1"/>
    <w:rsid w:val="003F4C38"/>
    <w:rsid w:val="003F5492"/>
    <w:rsid w:val="00420832"/>
    <w:rsid w:val="00420C17"/>
    <w:rsid w:val="004228D5"/>
    <w:rsid w:val="00426F32"/>
    <w:rsid w:val="00427FD9"/>
    <w:rsid w:val="0043109D"/>
    <w:rsid w:val="00436CD7"/>
    <w:rsid w:val="00437F76"/>
    <w:rsid w:val="00442334"/>
    <w:rsid w:val="00452DD3"/>
    <w:rsid w:val="00453359"/>
    <w:rsid w:val="00456806"/>
    <w:rsid w:val="00461BD6"/>
    <w:rsid w:val="0047658F"/>
    <w:rsid w:val="00481C92"/>
    <w:rsid w:val="00485B49"/>
    <w:rsid w:val="00493502"/>
    <w:rsid w:val="004B192F"/>
    <w:rsid w:val="004B44C8"/>
    <w:rsid w:val="004B5482"/>
    <w:rsid w:val="004B6E8F"/>
    <w:rsid w:val="004B7C9C"/>
    <w:rsid w:val="004D1D61"/>
    <w:rsid w:val="004E0791"/>
    <w:rsid w:val="004E0A70"/>
    <w:rsid w:val="004E1F60"/>
    <w:rsid w:val="004F0824"/>
    <w:rsid w:val="004F7C01"/>
    <w:rsid w:val="005013A8"/>
    <w:rsid w:val="00505876"/>
    <w:rsid w:val="00514B03"/>
    <w:rsid w:val="00516D9C"/>
    <w:rsid w:val="005171F7"/>
    <w:rsid w:val="005302A5"/>
    <w:rsid w:val="005305E3"/>
    <w:rsid w:val="00533254"/>
    <w:rsid w:val="005349D9"/>
    <w:rsid w:val="005425EC"/>
    <w:rsid w:val="005442E6"/>
    <w:rsid w:val="00545177"/>
    <w:rsid w:val="00555F1E"/>
    <w:rsid w:val="00560E8F"/>
    <w:rsid w:val="005756D0"/>
    <w:rsid w:val="00587C85"/>
    <w:rsid w:val="005A301E"/>
    <w:rsid w:val="005B02A2"/>
    <w:rsid w:val="005B2CB2"/>
    <w:rsid w:val="005B732F"/>
    <w:rsid w:val="005C1504"/>
    <w:rsid w:val="005C1BAC"/>
    <w:rsid w:val="005C694E"/>
    <w:rsid w:val="005F2602"/>
    <w:rsid w:val="005F6518"/>
    <w:rsid w:val="00600669"/>
    <w:rsid w:val="00600C1D"/>
    <w:rsid w:val="0060438A"/>
    <w:rsid w:val="0061325E"/>
    <w:rsid w:val="00613502"/>
    <w:rsid w:val="006137CC"/>
    <w:rsid w:val="00613B7E"/>
    <w:rsid w:val="006160BE"/>
    <w:rsid w:val="00621EE2"/>
    <w:rsid w:val="00626BBE"/>
    <w:rsid w:val="00626E56"/>
    <w:rsid w:val="006430F9"/>
    <w:rsid w:val="006457FE"/>
    <w:rsid w:val="00646BF1"/>
    <w:rsid w:val="00646D63"/>
    <w:rsid w:val="00661116"/>
    <w:rsid w:val="006628B4"/>
    <w:rsid w:val="00665CA7"/>
    <w:rsid w:val="006732E4"/>
    <w:rsid w:val="00673664"/>
    <w:rsid w:val="0067772D"/>
    <w:rsid w:val="006967D4"/>
    <w:rsid w:val="00696F51"/>
    <w:rsid w:val="006A0643"/>
    <w:rsid w:val="006B3994"/>
    <w:rsid w:val="006C76FE"/>
    <w:rsid w:val="006D21CD"/>
    <w:rsid w:val="006D3BD8"/>
    <w:rsid w:val="006D4631"/>
    <w:rsid w:val="007029FC"/>
    <w:rsid w:val="00710AED"/>
    <w:rsid w:val="00712D34"/>
    <w:rsid w:val="00715665"/>
    <w:rsid w:val="00716F39"/>
    <w:rsid w:val="00717CFD"/>
    <w:rsid w:val="00721398"/>
    <w:rsid w:val="00725529"/>
    <w:rsid w:val="00731A0D"/>
    <w:rsid w:val="00741589"/>
    <w:rsid w:val="007600C4"/>
    <w:rsid w:val="00761E8F"/>
    <w:rsid w:val="00764854"/>
    <w:rsid w:val="00777131"/>
    <w:rsid w:val="00777BCB"/>
    <w:rsid w:val="007869F9"/>
    <w:rsid w:val="007A0F87"/>
    <w:rsid w:val="007A25A0"/>
    <w:rsid w:val="007A2A03"/>
    <w:rsid w:val="007A6D28"/>
    <w:rsid w:val="007B4D30"/>
    <w:rsid w:val="007C172F"/>
    <w:rsid w:val="007C3BBA"/>
    <w:rsid w:val="007D4E42"/>
    <w:rsid w:val="007D51E1"/>
    <w:rsid w:val="007F05BE"/>
    <w:rsid w:val="00801571"/>
    <w:rsid w:val="00803962"/>
    <w:rsid w:val="008214FE"/>
    <w:rsid w:val="008226F1"/>
    <w:rsid w:val="00822D3E"/>
    <w:rsid w:val="00826FB4"/>
    <w:rsid w:val="0082757B"/>
    <w:rsid w:val="008347D3"/>
    <w:rsid w:val="008437EB"/>
    <w:rsid w:val="00851C00"/>
    <w:rsid w:val="00852718"/>
    <w:rsid w:val="00855F26"/>
    <w:rsid w:val="008604D8"/>
    <w:rsid w:val="008648E7"/>
    <w:rsid w:val="008878E3"/>
    <w:rsid w:val="00894064"/>
    <w:rsid w:val="008A3FE8"/>
    <w:rsid w:val="008B2297"/>
    <w:rsid w:val="008B41EA"/>
    <w:rsid w:val="008B6A34"/>
    <w:rsid w:val="008C2393"/>
    <w:rsid w:val="008D16A3"/>
    <w:rsid w:val="008D2B84"/>
    <w:rsid w:val="008F28B6"/>
    <w:rsid w:val="008F40BD"/>
    <w:rsid w:val="00900ADF"/>
    <w:rsid w:val="00910ABA"/>
    <w:rsid w:val="009143C0"/>
    <w:rsid w:val="0091743E"/>
    <w:rsid w:val="0092168F"/>
    <w:rsid w:val="0092331C"/>
    <w:rsid w:val="00930417"/>
    <w:rsid w:val="00930587"/>
    <w:rsid w:val="0093589D"/>
    <w:rsid w:val="00941A4B"/>
    <w:rsid w:val="00954C55"/>
    <w:rsid w:val="009558B7"/>
    <w:rsid w:val="0095631C"/>
    <w:rsid w:val="00957F34"/>
    <w:rsid w:val="009612A3"/>
    <w:rsid w:val="00977248"/>
    <w:rsid w:val="00984DA1"/>
    <w:rsid w:val="00996475"/>
    <w:rsid w:val="00997635"/>
    <w:rsid w:val="009A5CE0"/>
    <w:rsid w:val="009C36E0"/>
    <w:rsid w:val="009D233D"/>
    <w:rsid w:val="009D3E58"/>
    <w:rsid w:val="009F6250"/>
    <w:rsid w:val="00A027C8"/>
    <w:rsid w:val="00A03FE9"/>
    <w:rsid w:val="00A133F0"/>
    <w:rsid w:val="00A16561"/>
    <w:rsid w:val="00A2184C"/>
    <w:rsid w:val="00A25053"/>
    <w:rsid w:val="00A32704"/>
    <w:rsid w:val="00A40CD5"/>
    <w:rsid w:val="00A40E57"/>
    <w:rsid w:val="00A41C18"/>
    <w:rsid w:val="00A518FA"/>
    <w:rsid w:val="00A7232E"/>
    <w:rsid w:val="00A730BE"/>
    <w:rsid w:val="00A74DD0"/>
    <w:rsid w:val="00A76A9B"/>
    <w:rsid w:val="00A7787C"/>
    <w:rsid w:val="00A81918"/>
    <w:rsid w:val="00A81AF3"/>
    <w:rsid w:val="00A849DD"/>
    <w:rsid w:val="00AA297C"/>
    <w:rsid w:val="00AA479A"/>
    <w:rsid w:val="00AB1135"/>
    <w:rsid w:val="00AB6BE5"/>
    <w:rsid w:val="00AC014D"/>
    <w:rsid w:val="00AD53D8"/>
    <w:rsid w:val="00AD5C4E"/>
    <w:rsid w:val="00AE1A7A"/>
    <w:rsid w:val="00AE4D11"/>
    <w:rsid w:val="00AF15AF"/>
    <w:rsid w:val="00AF5FA7"/>
    <w:rsid w:val="00AF6D4B"/>
    <w:rsid w:val="00B1112B"/>
    <w:rsid w:val="00B11A03"/>
    <w:rsid w:val="00B1323E"/>
    <w:rsid w:val="00B1648B"/>
    <w:rsid w:val="00B24922"/>
    <w:rsid w:val="00B260CF"/>
    <w:rsid w:val="00B33C2F"/>
    <w:rsid w:val="00B374DE"/>
    <w:rsid w:val="00B57CB4"/>
    <w:rsid w:val="00B61950"/>
    <w:rsid w:val="00B63F14"/>
    <w:rsid w:val="00B65748"/>
    <w:rsid w:val="00B66543"/>
    <w:rsid w:val="00B72E0D"/>
    <w:rsid w:val="00B80297"/>
    <w:rsid w:val="00B83BD1"/>
    <w:rsid w:val="00B963FF"/>
    <w:rsid w:val="00BA65F6"/>
    <w:rsid w:val="00BB6B0C"/>
    <w:rsid w:val="00BB719D"/>
    <w:rsid w:val="00BC1207"/>
    <w:rsid w:val="00BC2D1F"/>
    <w:rsid w:val="00BC743B"/>
    <w:rsid w:val="00BD20F6"/>
    <w:rsid w:val="00BE2841"/>
    <w:rsid w:val="00BF0A24"/>
    <w:rsid w:val="00BF47F9"/>
    <w:rsid w:val="00BF7D47"/>
    <w:rsid w:val="00C02A57"/>
    <w:rsid w:val="00C06304"/>
    <w:rsid w:val="00C10201"/>
    <w:rsid w:val="00C116DC"/>
    <w:rsid w:val="00C13D38"/>
    <w:rsid w:val="00C16F04"/>
    <w:rsid w:val="00C20C1E"/>
    <w:rsid w:val="00C26329"/>
    <w:rsid w:val="00C34A48"/>
    <w:rsid w:val="00C43EA4"/>
    <w:rsid w:val="00C45B3B"/>
    <w:rsid w:val="00C51530"/>
    <w:rsid w:val="00C54DAC"/>
    <w:rsid w:val="00C63F1B"/>
    <w:rsid w:val="00C72535"/>
    <w:rsid w:val="00C77135"/>
    <w:rsid w:val="00C94875"/>
    <w:rsid w:val="00C94F65"/>
    <w:rsid w:val="00CA424E"/>
    <w:rsid w:val="00CA62A3"/>
    <w:rsid w:val="00CA6D98"/>
    <w:rsid w:val="00CC30C1"/>
    <w:rsid w:val="00CC7E40"/>
    <w:rsid w:val="00CD12AE"/>
    <w:rsid w:val="00CE57B5"/>
    <w:rsid w:val="00D04EE8"/>
    <w:rsid w:val="00D0760D"/>
    <w:rsid w:val="00D245F0"/>
    <w:rsid w:val="00D27713"/>
    <w:rsid w:val="00D31BDD"/>
    <w:rsid w:val="00D33116"/>
    <w:rsid w:val="00D344D7"/>
    <w:rsid w:val="00D40E25"/>
    <w:rsid w:val="00D42539"/>
    <w:rsid w:val="00D42AAB"/>
    <w:rsid w:val="00D500B8"/>
    <w:rsid w:val="00D51238"/>
    <w:rsid w:val="00D51952"/>
    <w:rsid w:val="00D535B0"/>
    <w:rsid w:val="00D60F7F"/>
    <w:rsid w:val="00D62417"/>
    <w:rsid w:val="00D65562"/>
    <w:rsid w:val="00D65E34"/>
    <w:rsid w:val="00D716EE"/>
    <w:rsid w:val="00D718D3"/>
    <w:rsid w:val="00D748E1"/>
    <w:rsid w:val="00D75285"/>
    <w:rsid w:val="00D84532"/>
    <w:rsid w:val="00D848D4"/>
    <w:rsid w:val="00D9322E"/>
    <w:rsid w:val="00D94DBC"/>
    <w:rsid w:val="00DA115B"/>
    <w:rsid w:val="00DA7061"/>
    <w:rsid w:val="00DC0618"/>
    <w:rsid w:val="00DC20C5"/>
    <w:rsid w:val="00DC4EA7"/>
    <w:rsid w:val="00DC639D"/>
    <w:rsid w:val="00DC6A05"/>
    <w:rsid w:val="00DC7662"/>
    <w:rsid w:val="00DD08F4"/>
    <w:rsid w:val="00DD38E5"/>
    <w:rsid w:val="00DE2C00"/>
    <w:rsid w:val="00DF2A41"/>
    <w:rsid w:val="00DF68E6"/>
    <w:rsid w:val="00E00624"/>
    <w:rsid w:val="00E01D45"/>
    <w:rsid w:val="00E10A8C"/>
    <w:rsid w:val="00E148B2"/>
    <w:rsid w:val="00E24592"/>
    <w:rsid w:val="00E33069"/>
    <w:rsid w:val="00E347B8"/>
    <w:rsid w:val="00E3682E"/>
    <w:rsid w:val="00E37C13"/>
    <w:rsid w:val="00E42379"/>
    <w:rsid w:val="00E4345C"/>
    <w:rsid w:val="00E5430D"/>
    <w:rsid w:val="00E57022"/>
    <w:rsid w:val="00E9605C"/>
    <w:rsid w:val="00EB2F86"/>
    <w:rsid w:val="00EB45DC"/>
    <w:rsid w:val="00ED6371"/>
    <w:rsid w:val="00EE0CBF"/>
    <w:rsid w:val="00EE3D0D"/>
    <w:rsid w:val="00EE4802"/>
    <w:rsid w:val="00EF164F"/>
    <w:rsid w:val="00EF4DF3"/>
    <w:rsid w:val="00F06246"/>
    <w:rsid w:val="00F46277"/>
    <w:rsid w:val="00F53B1F"/>
    <w:rsid w:val="00F53F44"/>
    <w:rsid w:val="00F56784"/>
    <w:rsid w:val="00F63649"/>
    <w:rsid w:val="00F63F8F"/>
    <w:rsid w:val="00F65063"/>
    <w:rsid w:val="00F659A9"/>
    <w:rsid w:val="00F66F2E"/>
    <w:rsid w:val="00F712A7"/>
    <w:rsid w:val="00F71A05"/>
    <w:rsid w:val="00F7369C"/>
    <w:rsid w:val="00F822AD"/>
    <w:rsid w:val="00F83F98"/>
    <w:rsid w:val="00F852EA"/>
    <w:rsid w:val="00F853A3"/>
    <w:rsid w:val="00F92DB7"/>
    <w:rsid w:val="00F97E24"/>
    <w:rsid w:val="00FA14E7"/>
    <w:rsid w:val="00FA2392"/>
    <w:rsid w:val="00FA70C5"/>
    <w:rsid w:val="00FC40F5"/>
    <w:rsid w:val="00FC4AFF"/>
    <w:rsid w:val="00FE3EDF"/>
    <w:rsid w:val="00FE4089"/>
    <w:rsid w:val="00FF4E86"/>
    <w:rsid w:val="00FF5253"/>
    <w:rsid w:val="00FF5D93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2602"/>
    <w:rPr>
      <w:sz w:val="24"/>
      <w:lang w:eastAsia="en-US"/>
    </w:rPr>
  </w:style>
  <w:style w:type="paragraph" w:styleId="Cmsor1">
    <w:name w:val="heading 1"/>
    <w:aliases w:val="Okean1"/>
    <w:basedOn w:val="Norml"/>
    <w:next w:val="Norml"/>
    <w:link w:val="Cmsor1Char"/>
    <w:qFormat/>
    <w:rsid w:val="00777131"/>
    <w:pPr>
      <w:keepNext/>
      <w:pageBreakBefore/>
      <w:pBdr>
        <w:bottom w:val="single" w:sz="4" w:space="1" w:color="auto"/>
      </w:pBdr>
      <w:tabs>
        <w:tab w:val="num" w:pos="907"/>
      </w:tabs>
      <w:spacing w:before="360" w:after="240"/>
      <w:ind w:left="907" w:hanging="907"/>
      <w:jc w:val="both"/>
      <w:outlineLvl w:val="0"/>
    </w:pPr>
    <w:rPr>
      <w:rFonts w:ascii="Verdana" w:hAnsi="Verdana" w:cs="Verdana"/>
      <w:b/>
      <w:bCs/>
      <w:caps/>
      <w:color w:val="000080"/>
      <w:kern w:val="32"/>
      <w:sz w:val="32"/>
      <w:szCs w:val="32"/>
      <w:lang w:eastAsia="hu-HU"/>
    </w:rPr>
  </w:style>
  <w:style w:type="paragraph" w:styleId="Cmsor2">
    <w:name w:val="heading 2"/>
    <w:aliases w:val="Okean2"/>
    <w:basedOn w:val="Norml"/>
    <w:next w:val="Norml"/>
    <w:link w:val="Cmsor2Char"/>
    <w:qFormat/>
    <w:rsid w:val="00777131"/>
    <w:pPr>
      <w:tabs>
        <w:tab w:val="num" w:pos="907"/>
      </w:tabs>
      <w:spacing w:before="240"/>
      <w:ind w:left="907" w:hanging="907"/>
      <w:outlineLvl w:val="1"/>
    </w:pPr>
    <w:rPr>
      <w:rFonts w:ascii="Verdana" w:hAnsi="Verdana" w:cs="Verdana"/>
      <w:b/>
      <w:bCs/>
      <w:color w:val="00008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rsid w:val="00725529"/>
    <w:pPr>
      <w:spacing w:after="240"/>
      <w:ind w:left="483"/>
    </w:pPr>
  </w:style>
  <w:style w:type="paragraph" w:customStyle="1" w:styleId="Text4">
    <w:name w:val="Text 4"/>
    <w:basedOn w:val="Norml"/>
    <w:rsid w:val="00725529"/>
    <w:pPr>
      <w:spacing w:after="240"/>
      <w:ind w:left="2880"/>
    </w:pPr>
  </w:style>
  <w:style w:type="paragraph" w:styleId="Szvegtrzs">
    <w:name w:val="Body Text"/>
    <w:basedOn w:val="Norml"/>
    <w:rsid w:val="00725529"/>
  </w:style>
  <w:style w:type="paragraph" w:styleId="lfej">
    <w:name w:val="header"/>
    <w:basedOn w:val="Norml"/>
    <w:rsid w:val="00725529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725529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529"/>
  </w:style>
  <w:style w:type="paragraph" w:customStyle="1" w:styleId="NoteHead">
    <w:name w:val="NoteHead"/>
    <w:basedOn w:val="Norml"/>
    <w:next w:val="Subject"/>
    <w:rsid w:val="0072552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rsid w:val="00725529"/>
    <w:pPr>
      <w:spacing w:after="480"/>
      <w:ind w:left="1191" w:hanging="1191"/>
    </w:pPr>
    <w:rPr>
      <w:b/>
    </w:rPr>
  </w:style>
  <w:style w:type="paragraph" w:styleId="Szvegtrzs2">
    <w:name w:val="Body Text 2"/>
    <w:basedOn w:val="Norml"/>
    <w:rsid w:val="00725529"/>
    <w:pPr>
      <w:tabs>
        <w:tab w:val="left" w:pos="-1701"/>
        <w:tab w:val="left" w:pos="-1560"/>
        <w:tab w:val="left" w:pos="-1440"/>
      </w:tabs>
      <w:jc w:val="both"/>
    </w:pPr>
    <w:rPr>
      <w:sz w:val="22"/>
    </w:rPr>
  </w:style>
  <w:style w:type="paragraph" w:styleId="Szvegtrzsbehzssal">
    <w:name w:val="Body Text Indent"/>
    <w:basedOn w:val="Norml"/>
    <w:rsid w:val="00725529"/>
    <w:pPr>
      <w:widowControl w:val="0"/>
      <w:ind w:left="142" w:hanging="142"/>
    </w:pPr>
    <w:rPr>
      <w:sz w:val="22"/>
      <w:lang w:val="en-GB"/>
    </w:rPr>
  </w:style>
  <w:style w:type="paragraph" w:styleId="Szvegtrzs3">
    <w:name w:val="Body Text 3"/>
    <w:basedOn w:val="Norml"/>
    <w:rsid w:val="00725529"/>
    <w:pPr>
      <w:jc w:val="both"/>
    </w:pPr>
    <w:rPr>
      <w:b/>
    </w:rPr>
  </w:style>
  <w:style w:type="character" w:styleId="Jegyzethivatkozs">
    <w:name w:val="annotation reference"/>
    <w:basedOn w:val="Bekezdsalapbettpusa"/>
    <w:uiPriority w:val="99"/>
    <w:semiHidden/>
    <w:rsid w:val="00BF7D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BF7D47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BF7D47"/>
    <w:rPr>
      <w:b/>
      <w:bCs/>
    </w:rPr>
  </w:style>
  <w:style w:type="paragraph" w:styleId="Buborkszveg">
    <w:name w:val="Balloon Text"/>
    <w:basedOn w:val="Norml"/>
    <w:semiHidden/>
    <w:rsid w:val="00BF7D4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245F0"/>
    <w:rPr>
      <w:color w:val="0000FF"/>
      <w:u w:val="single"/>
    </w:rPr>
  </w:style>
  <w:style w:type="paragraph" w:customStyle="1" w:styleId="CharChar1">
    <w:name w:val="Char Char1"/>
    <w:basedOn w:val="Norml"/>
    <w:rsid w:val="00F53F44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Cmsor1Char">
    <w:name w:val="Címsor 1 Char"/>
    <w:aliases w:val="Okean1 Char"/>
    <w:basedOn w:val="Bekezdsalapbettpusa"/>
    <w:link w:val="Cmsor1"/>
    <w:rsid w:val="00777131"/>
    <w:rPr>
      <w:rFonts w:ascii="Verdana" w:hAnsi="Verdana" w:cs="Verdana"/>
      <w:b/>
      <w:bCs/>
      <w:caps/>
      <w:color w:val="000080"/>
      <w:kern w:val="32"/>
      <w:sz w:val="32"/>
      <w:szCs w:val="32"/>
    </w:rPr>
  </w:style>
  <w:style w:type="character" w:customStyle="1" w:styleId="Cmsor2Char">
    <w:name w:val="Címsor 2 Char"/>
    <w:aliases w:val="Okean2 Char"/>
    <w:basedOn w:val="Bekezdsalapbettpusa"/>
    <w:link w:val="Cmsor2"/>
    <w:rsid w:val="00777131"/>
    <w:rPr>
      <w:rFonts w:ascii="Verdana" w:hAnsi="Verdana" w:cs="Verdana"/>
      <w:b/>
      <w:bCs/>
      <w:color w:val="000080"/>
      <w:sz w:val="24"/>
      <w:szCs w:val="24"/>
    </w:rPr>
  </w:style>
  <w:style w:type="paragraph" w:customStyle="1" w:styleId="CoverTitle">
    <w:name w:val="Cover Title"/>
    <w:basedOn w:val="Norml"/>
    <w:uiPriority w:val="99"/>
    <w:rsid w:val="00777131"/>
    <w:pPr>
      <w:framePr w:w="5999" w:hSpace="180" w:vSpace="180" w:wrap="auto" w:vAnchor="page" w:hAnchor="text" w:xAlign="center" w:y="3841"/>
      <w:overflowPunct w:val="0"/>
      <w:autoSpaceDE w:val="0"/>
      <w:autoSpaceDN w:val="0"/>
      <w:adjustRightInd w:val="0"/>
      <w:spacing w:line="440" w:lineRule="exact"/>
      <w:ind w:left="567"/>
      <w:textAlignment w:val="baseline"/>
    </w:pPr>
    <w:rPr>
      <w:rFonts w:ascii="Verdana" w:hAnsi="Verdana" w:cs="Verdana"/>
      <w:sz w:val="36"/>
      <w:szCs w:val="36"/>
    </w:rPr>
  </w:style>
  <w:style w:type="paragraph" w:customStyle="1" w:styleId="Stlus2">
    <w:name w:val="Stílus2"/>
    <w:basedOn w:val="Cmsor2"/>
    <w:link w:val="Stlus2Char"/>
    <w:rsid w:val="00777131"/>
    <w:pPr>
      <w:numPr>
        <w:ilvl w:val="2"/>
        <w:numId w:val="5"/>
      </w:numPr>
      <w:jc w:val="both"/>
    </w:pPr>
    <w:rPr>
      <w:b w:val="0"/>
      <w:bCs w:val="0"/>
      <w:color w:val="auto"/>
      <w:sz w:val="20"/>
      <w:szCs w:val="20"/>
    </w:rPr>
  </w:style>
  <w:style w:type="character" w:customStyle="1" w:styleId="Stlus2Char">
    <w:name w:val="Stílus2 Char"/>
    <w:basedOn w:val="Cmsor2Char"/>
    <w:link w:val="Stlus2"/>
    <w:locked/>
    <w:rsid w:val="00777131"/>
    <w:rPr>
      <w:rFonts w:ascii="Verdana" w:hAnsi="Verdana" w:cs="Verdana"/>
      <w:b w:val="0"/>
      <w:bCs w:val="0"/>
      <w:color w:val="000080"/>
      <w:sz w:val="24"/>
      <w:szCs w:val="24"/>
    </w:rPr>
  </w:style>
  <w:style w:type="paragraph" w:customStyle="1" w:styleId="Stlus3">
    <w:name w:val="Stílus3"/>
    <w:basedOn w:val="Stlus2"/>
    <w:uiPriority w:val="99"/>
    <w:rsid w:val="00777BCB"/>
    <w:pPr>
      <w:numPr>
        <w:ilvl w:val="1"/>
      </w:numPr>
      <w:ind w:left="993" w:hanging="993"/>
    </w:pPr>
    <w:rPr>
      <w:b/>
      <w:bCs/>
      <w:i/>
      <w:iCs/>
      <w:color w:val="000080"/>
      <w:kern w:val="32"/>
    </w:rPr>
  </w:style>
  <w:style w:type="paragraph" w:customStyle="1" w:styleId="lista4">
    <w:name w:val="lista4"/>
    <w:basedOn w:val="Stlus2"/>
    <w:uiPriority w:val="99"/>
    <w:rsid w:val="00777131"/>
    <w:pPr>
      <w:numPr>
        <w:ilvl w:val="3"/>
      </w:numPr>
      <w:tabs>
        <w:tab w:val="clear" w:pos="2678"/>
        <w:tab w:val="num" w:pos="360"/>
      </w:tabs>
      <w:ind w:left="851" w:hanging="425"/>
    </w:pPr>
  </w:style>
  <w:style w:type="paragraph" w:customStyle="1" w:styleId="lista45">
    <w:name w:val="lista45"/>
    <w:basedOn w:val="lista4"/>
    <w:uiPriority w:val="99"/>
    <w:rsid w:val="00777131"/>
    <w:pPr>
      <w:numPr>
        <w:ilvl w:val="4"/>
      </w:numPr>
      <w:tabs>
        <w:tab w:val="clear" w:pos="1134"/>
        <w:tab w:val="num" w:pos="360"/>
      </w:tabs>
      <w:ind w:left="1560" w:hanging="567"/>
    </w:pPr>
  </w:style>
  <w:style w:type="paragraph" w:customStyle="1" w:styleId="DefaultText">
    <w:name w:val="Default Text"/>
    <w:basedOn w:val="Norml"/>
    <w:link w:val="DefaultTextChar"/>
    <w:rsid w:val="000369CB"/>
    <w:pPr>
      <w:widowControl w:val="0"/>
      <w:suppressAutoHyphens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0369CB"/>
    <w:rPr>
      <w:sz w:val="24"/>
      <w:szCs w:val="24"/>
      <w:lang w:val="en-US"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4E0A70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DD38E5"/>
    <w:rPr>
      <w:lang w:eastAsia="en-US"/>
    </w:rPr>
  </w:style>
  <w:style w:type="character" w:customStyle="1" w:styleId="hps">
    <w:name w:val="hps"/>
    <w:basedOn w:val="Bekezdsalapbettpusa"/>
    <w:rsid w:val="002117EF"/>
  </w:style>
  <w:style w:type="paragraph" w:styleId="Lbjegyzetszveg">
    <w:name w:val="footnote text"/>
    <w:basedOn w:val="Norml"/>
    <w:link w:val="LbjegyzetszvegChar"/>
    <w:rsid w:val="00E00624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00624"/>
  </w:style>
  <w:style w:type="character" w:styleId="Lbjegyzet-hivatkozs">
    <w:name w:val="footnote reference"/>
    <w:basedOn w:val="Bekezdsalapbettpusa"/>
    <w:rsid w:val="00E00624"/>
    <w:rPr>
      <w:vertAlign w:val="superscript"/>
    </w:rPr>
  </w:style>
  <w:style w:type="paragraph" w:customStyle="1" w:styleId="WW-Felsorols2">
    <w:name w:val="WW-Felsorolás 2"/>
    <w:basedOn w:val="Norml"/>
    <w:rsid w:val="00E24592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4"/>
      <w:lang w:eastAsia="ar-SA"/>
    </w:rPr>
  </w:style>
  <w:style w:type="table" w:styleId="Rcsostblzat">
    <w:name w:val="Table Grid"/>
    <w:basedOn w:val="Normltblzat"/>
    <w:rsid w:val="00BC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am">
    <w:name w:val="lista_szam"/>
    <w:basedOn w:val="Listaszerbekezds"/>
    <w:link w:val="listaszamChar"/>
    <w:qFormat/>
    <w:rsid w:val="00EE4802"/>
    <w:pPr>
      <w:numPr>
        <w:numId w:val="20"/>
      </w:numPr>
      <w:jc w:val="both"/>
    </w:pPr>
    <w:rPr>
      <w:rFonts w:ascii="Verdana" w:hAnsi="Verdana"/>
      <w:sz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E4802"/>
    <w:rPr>
      <w:sz w:val="24"/>
      <w:lang w:eastAsia="en-US"/>
    </w:rPr>
  </w:style>
  <w:style w:type="character" w:customStyle="1" w:styleId="listaszamChar">
    <w:name w:val="lista_szam Char"/>
    <w:basedOn w:val="ListaszerbekezdsChar"/>
    <w:link w:val="listaszam"/>
    <w:rsid w:val="00EE4802"/>
    <w:rPr>
      <w:rFonts w:ascii="Verdana" w:hAnsi="Verdana"/>
      <w:sz w:val="24"/>
      <w:lang w:eastAsia="en-US"/>
    </w:rPr>
  </w:style>
  <w:style w:type="character" w:customStyle="1" w:styleId="Szneslista1jellsznChar">
    <w:name w:val="Színes lista – 1. jelölőszín Char"/>
    <w:link w:val="Szneslista1jellszn"/>
    <w:uiPriority w:val="34"/>
    <w:rsid w:val="00436CD7"/>
    <w:rPr>
      <w:sz w:val="24"/>
      <w:lang w:eastAsia="en-US"/>
    </w:rPr>
  </w:style>
  <w:style w:type="table" w:styleId="Szneslista1jellszn">
    <w:name w:val="Colorful List Accent 1"/>
    <w:basedOn w:val="Normltblzat"/>
    <w:link w:val="Szneslista1jellsznChar"/>
    <w:uiPriority w:val="34"/>
    <w:rsid w:val="00436CD7"/>
    <w:rPr>
      <w:sz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7D0A-50B9-4FAF-9F81-47843E05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2086</Words>
  <Characters>14728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[végrehajtási szerződés száma] számú VÉGREHAJTÁSI SZERZŐDÉS</vt:lpstr>
    </vt:vector>
  </TitlesOfParts>
  <Company>KSZF</Company>
  <LinksUpToDate>false</LinksUpToDate>
  <CharactersWithSpaces>16781</CharactersWithSpaces>
  <SharedDoc>false</SharedDoc>
  <HLinks>
    <vt:vector size="12" baseType="variant">
      <vt:variant>
        <vt:i4>262178</vt:i4>
      </vt:variant>
      <vt:variant>
        <vt:i4>3</vt:i4>
      </vt:variant>
      <vt:variant>
        <vt:i4>0</vt:i4>
      </vt:variant>
      <vt:variant>
        <vt:i4>5</vt:i4>
      </vt:variant>
      <vt:variant>
        <vt:lpwstr>http://www.nfu.hu/svajci_hozzajarulas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[végrehajtási szerződés száma] számú VÉGREHAJTÁSI SZERZŐDÉS</dc:title>
  <dc:creator>BisothkaN</dc:creator>
  <cp:lastModifiedBy>SzaloZ</cp:lastModifiedBy>
  <cp:revision>5</cp:revision>
  <cp:lastPrinted>2013-07-04T08:26:00Z</cp:lastPrinted>
  <dcterms:created xsi:type="dcterms:W3CDTF">2014-02-19T08:48:00Z</dcterms:created>
  <dcterms:modified xsi:type="dcterms:W3CDTF">2014-02-19T18:24:00Z</dcterms:modified>
</cp:coreProperties>
</file>